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AF6B" w14:textId="306BDDE5" w:rsidR="007C7F09" w:rsidRDefault="00870000" w:rsidP="007C7F09">
      <w:pPr>
        <w:spacing w:after="0"/>
        <w:rPr>
          <w:b/>
          <w:noProof/>
          <w:sz w:val="28"/>
          <w:szCs w:val="28"/>
          <w:lang w:eastAsia="en-CA"/>
        </w:rPr>
      </w:pPr>
      <w:bookmarkStart w:id="0" w:name="_GoBack"/>
      <w:bookmarkEnd w:id="0"/>
      <w:r>
        <w:rPr>
          <w:b/>
          <w:noProof/>
          <w:sz w:val="28"/>
          <w:szCs w:val="28"/>
          <w:lang w:eastAsia="en-CA"/>
        </w:rPr>
        <w:drawing>
          <wp:inline distT="0" distB="0" distL="0" distR="0" wp14:anchorId="7B750412" wp14:editId="352C5503">
            <wp:extent cx="2827020"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dsCanada Logo.jpg"/>
                    <pic:cNvPicPr/>
                  </pic:nvPicPr>
                  <pic:blipFill>
                    <a:blip r:embed="rId6">
                      <a:extLst>
                        <a:ext uri="{28A0092B-C50C-407E-A947-70E740481C1C}">
                          <a14:useLocalDpi xmlns:a14="http://schemas.microsoft.com/office/drawing/2010/main" val="0"/>
                        </a:ext>
                      </a:extLst>
                    </a:blip>
                    <a:stretch>
                      <a:fillRect/>
                    </a:stretch>
                  </pic:blipFill>
                  <pic:spPr>
                    <a:xfrm>
                      <a:off x="0" y="0"/>
                      <a:ext cx="2827020" cy="1722120"/>
                    </a:xfrm>
                    <a:prstGeom prst="rect">
                      <a:avLst/>
                    </a:prstGeom>
                  </pic:spPr>
                </pic:pic>
              </a:graphicData>
            </a:graphic>
          </wp:inline>
        </w:drawing>
      </w:r>
    </w:p>
    <w:p w14:paraId="3AE371DE" w14:textId="77777777" w:rsidR="00676BED" w:rsidRDefault="00676BED" w:rsidP="007C7F09">
      <w:pPr>
        <w:spacing w:after="0"/>
        <w:rPr>
          <w:b/>
          <w:noProof/>
          <w:sz w:val="28"/>
          <w:szCs w:val="28"/>
          <w:lang w:eastAsia="en-CA"/>
        </w:rPr>
      </w:pPr>
    </w:p>
    <w:p w14:paraId="4AD73827" w14:textId="6C2490A6" w:rsidR="009F5C52" w:rsidRPr="000B1DA9" w:rsidRDefault="009F5C52" w:rsidP="007C7F09">
      <w:pPr>
        <w:spacing w:after="0"/>
        <w:rPr>
          <w:rFonts w:ascii="Arial" w:eastAsia="Times New Roman" w:hAnsi="Arial" w:cs="Arial"/>
          <w:color w:val="000000" w:themeColor="text1"/>
          <w:sz w:val="36"/>
          <w:szCs w:val="36"/>
          <w:lang w:eastAsia="en-CA"/>
        </w:rPr>
      </w:pPr>
      <w:r w:rsidRPr="000B1DA9">
        <w:rPr>
          <w:rFonts w:ascii="Arial" w:eastAsia="Times New Roman" w:hAnsi="Arial" w:cs="Arial"/>
          <w:color w:val="000000" w:themeColor="text1"/>
          <w:sz w:val="36"/>
          <w:szCs w:val="36"/>
          <w:lang w:eastAsia="en-CA"/>
        </w:rPr>
        <w:t xml:space="preserve">One Bright Spot in the Pandemic – Watching Birds </w:t>
      </w:r>
      <w:r w:rsidR="0036186F" w:rsidRPr="000B1DA9">
        <w:rPr>
          <w:rFonts w:ascii="Arial" w:eastAsia="Times New Roman" w:hAnsi="Arial" w:cs="Arial"/>
          <w:color w:val="000000" w:themeColor="text1"/>
          <w:sz w:val="36"/>
          <w:szCs w:val="36"/>
          <w:lang w:eastAsia="en-CA"/>
        </w:rPr>
        <w:t xml:space="preserve">from </w:t>
      </w:r>
      <w:r w:rsidR="006B602A" w:rsidRPr="000B1DA9">
        <w:rPr>
          <w:rFonts w:ascii="Arial" w:eastAsia="Times New Roman" w:hAnsi="Arial" w:cs="Arial"/>
          <w:color w:val="000000" w:themeColor="text1"/>
          <w:sz w:val="36"/>
          <w:szCs w:val="36"/>
          <w:lang w:eastAsia="en-CA"/>
        </w:rPr>
        <w:t>H</w:t>
      </w:r>
      <w:r w:rsidR="0036186F" w:rsidRPr="000B1DA9">
        <w:rPr>
          <w:rFonts w:ascii="Arial" w:eastAsia="Times New Roman" w:hAnsi="Arial" w:cs="Arial"/>
          <w:color w:val="000000" w:themeColor="text1"/>
          <w:sz w:val="36"/>
          <w:szCs w:val="36"/>
          <w:lang w:eastAsia="en-CA"/>
        </w:rPr>
        <w:t>ome</w:t>
      </w:r>
      <w:r w:rsidR="00142B58" w:rsidRPr="000B1DA9">
        <w:rPr>
          <w:rFonts w:ascii="Arial" w:eastAsia="Times New Roman" w:hAnsi="Arial" w:cs="Arial"/>
          <w:color w:val="000000" w:themeColor="text1"/>
          <w:sz w:val="36"/>
          <w:szCs w:val="36"/>
          <w:lang w:eastAsia="en-CA"/>
        </w:rPr>
        <w:t>!</w:t>
      </w:r>
      <w:r w:rsidRPr="000B1DA9">
        <w:rPr>
          <w:rFonts w:ascii="Arial" w:eastAsia="Times New Roman" w:hAnsi="Arial" w:cs="Arial"/>
          <w:color w:val="000000" w:themeColor="text1"/>
          <w:sz w:val="36"/>
          <w:szCs w:val="36"/>
          <w:lang w:eastAsia="en-CA"/>
        </w:rPr>
        <w:t xml:space="preserve"> You can help birds from the safety of your own home by joining Project Feed</w:t>
      </w:r>
      <w:r w:rsidR="00774F9E" w:rsidRPr="000B1DA9">
        <w:rPr>
          <w:rFonts w:ascii="Arial" w:eastAsia="Times New Roman" w:hAnsi="Arial" w:cs="Arial"/>
          <w:color w:val="000000" w:themeColor="text1"/>
          <w:sz w:val="36"/>
          <w:szCs w:val="36"/>
          <w:lang w:eastAsia="en-CA"/>
        </w:rPr>
        <w:t>er</w:t>
      </w:r>
      <w:r w:rsidRPr="000B1DA9">
        <w:rPr>
          <w:rFonts w:ascii="Arial" w:eastAsia="Times New Roman" w:hAnsi="Arial" w:cs="Arial"/>
          <w:color w:val="000000" w:themeColor="text1"/>
          <w:sz w:val="36"/>
          <w:szCs w:val="36"/>
          <w:lang w:eastAsia="en-CA"/>
        </w:rPr>
        <w:t>Watch</w:t>
      </w:r>
      <w:r w:rsidR="003A43D0" w:rsidRPr="000B1DA9">
        <w:rPr>
          <w:rFonts w:ascii="Arial" w:eastAsia="Times New Roman" w:hAnsi="Arial" w:cs="Arial"/>
          <w:color w:val="000000" w:themeColor="text1"/>
          <w:sz w:val="36"/>
          <w:szCs w:val="36"/>
          <w:lang w:eastAsia="en-CA"/>
        </w:rPr>
        <w:t>!</w:t>
      </w:r>
    </w:p>
    <w:p w14:paraId="286B4B52" w14:textId="77777777" w:rsidR="009F5C52" w:rsidRPr="000B1DA9" w:rsidRDefault="009F5C52" w:rsidP="007C7F09">
      <w:pPr>
        <w:spacing w:after="0"/>
        <w:rPr>
          <w:rFonts w:ascii="Arial" w:eastAsia="Times New Roman" w:hAnsi="Arial" w:cs="Arial"/>
          <w:color w:val="000000" w:themeColor="text1"/>
          <w:sz w:val="36"/>
          <w:szCs w:val="36"/>
          <w:lang w:eastAsia="en-CA"/>
        </w:rPr>
      </w:pPr>
    </w:p>
    <w:p w14:paraId="4F989BAE" w14:textId="15AA70DB" w:rsidR="009F5C52" w:rsidRPr="000B1DA9" w:rsidRDefault="009E75D0" w:rsidP="007C7F09">
      <w:pPr>
        <w:spacing w:after="0"/>
        <w:rPr>
          <w:rFonts w:ascii="Arial" w:eastAsia="Times New Roman" w:hAnsi="Arial" w:cs="Arial"/>
          <w:color w:val="000000" w:themeColor="text1"/>
          <w:sz w:val="24"/>
          <w:szCs w:val="24"/>
          <w:lang w:eastAsia="en-CA"/>
        </w:rPr>
      </w:pPr>
      <w:r w:rsidRPr="000B1DA9">
        <w:rPr>
          <w:rFonts w:ascii="Arial" w:eastAsia="Times New Roman" w:hAnsi="Arial" w:cs="Arial"/>
          <w:color w:val="000000" w:themeColor="text1"/>
          <w:sz w:val="24"/>
          <w:szCs w:val="24"/>
          <w:lang w:eastAsia="en-CA"/>
        </w:rPr>
        <w:t>Staying home and observing nature and birds in our backyard</w:t>
      </w:r>
      <w:r w:rsidR="00200B90" w:rsidRPr="000B1DA9">
        <w:rPr>
          <w:rFonts w:ascii="Arial" w:eastAsia="Times New Roman" w:hAnsi="Arial" w:cs="Arial"/>
          <w:color w:val="000000" w:themeColor="text1"/>
          <w:sz w:val="24"/>
          <w:szCs w:val="24"/>
          <w:lang w:eastAsia="en-CA"/>
        </w:rPr>
        <w:t>s</w:t>
      </w:r>
      <w:r w:rsidR="0036186F" w:rsidRPr="000B1DA9">
        <w:rPr>
          <w:rFonts w:ascii="Arial" w:eastAsia="Times New Roman" w:hAnsi="Arial" w:cs="Arial"/>
          <w:color w:val="000000" w:themeColor="text1"/>
          <w:sz w:val="24"/>
          <w:szCs w:val="24"/>
          <w:lang w:eastAsia="en-CA"/>
        </w:rPr>
        <w:t xml:space="preserve"> or from our balconies</w:t>
      </w:r>
      <w:r w:rsidRPr="000B1DA9">
        <w:rPr>
          <w:rFonts w:ascii="Arial" w:eastAsia="Times New Roman" w:hAnsi="Arial" w:cs="Arial"/>
          <w:color w:val="000000" w:themeColor="text1"/>
          <w:sz w:val="24"/>
          <w:szCs w:val="24"/>
          <w:lang w:eastAsia="en-CA"/>
        </w:rPr>
        <w:t xml:space="preserve"> </w:t>
      </w:r>
      <w:r w:rsidR="009F5C52" w:rsidRPr="000B1DA9">
        <w:rPr>
          <w:rFonts w:ascii="Arial" w:eastAsia="Times New Roman" w:hAnsi="Arial" w:cs="Arial"/>
          <w:color w:val="000000" w:themeColor="text1"/>
          <w:sz w:val="24"/>
          <w:szCs w:val="24"/>
          <w:lang w:eastAsia="en-CA"/>
        </w:rPr>
        <w:t xml:space="preserve">has been </w:t>
      </w:r>
      <w:r w:rsidRPr="000B1DA9">
        <w:rPr>
          <w:rFonts w:ascii="Arial" w:eastAsia="Times New Roman" w:hAnsi="Arial" w:cs="Arial"/>
          <w:color w:val="000000" w:themeColor="text1"/>
          <w:sz w:val="24"/>
          <w:szCs w:val="24"/>
          <w:lang w:eastAsia="en-CA"/>
        </w:rPr>
        <w:t>an incredible source of entertainment</w:t>
      </w:r>
      <w:r w:rsidR="00C31CDA" w:rsidRPr="000B1DA9">
        <w:rPr>
          <w:rFonts w:ascii="Arial" w:eastAsia="Times New Roman" w:hAnsi="Arial" w:cs="Arial"/>
          <w:color w:val="000000" w:themeColor="text1"/>
          <w:sz w:val="24"/>
          <w:szCs w:val="24"/>
          <w:lang w:eastAsia="en-CA"/>
        </w:rPr>
        <w:t xml:space="preserve"> and solace</w:t>
      </w:r>
      <w:r w:rsidR="00B841B5" w:rsidRPr="000B1DA9">
        <w:rPr>
          <w:rFonts w:ascii="Arial" w:eastAsia="Times New Roman" w:hAnsi="Arial" w:cs="Arial"/>
          <w:color w:val="000000" w:themeColor="text1"/>
          <w:sz w:val="24"/>
          <w:szCs w:val="24"/>
          <w:lang w:eastAsia="en-CA"/>
        </w:rPr>
        <w:t xml:space="preserve"> this year</w:t>
      </w:r>
      <w:r w:rsidR="00C31CDA" w:rsidRPr="000B1DA9">
        <w:rPr>
          <w:rFonts w:ascii="Arial" w:eastAsia="Times New Roman" w:hAnsi="Arial" w:cs="Arial"/>
          <w:color w:val="000000" w:themeColor="text1"/>
          <w:sz w:val="24"/>
          <w:szCs w:val="24"/>
          <w:lang w:eastAsia="en-CA"/>
        </w:rPr>
        <w:t>.</w:t>
      </w:r>
      <w:r w:rsidRPr="000B1DA9">
        <w:rPr>
          <w:rFonts w:ascii="Arial" w:eastAsia="Times New Roman" w:hAnsi="Arial" w:cs="Arial"/>
          <w:color w:val="000000" w:themeColor="text1"/>
          <w:sz w:val="24"/>
          <w:szCs w:val="24"/>
          <w:lang w:eastAsia="en-CA"/>
        </w:rPr>
        <w:t xml:space="preserve"> </w:t>
      </w:r>
      <w:r w:rsidR="00B841B5" w:rsidRPr="000B1DA9">
        <w:rPr>
          <w:rFonts w:ascii="Arial" w:eastAsia="Times New Roman" w:hAnsi="Arial" w:cs="Arial"/>
          <w:color w:val="000000" w:themeColor="text1"/>
          <w:sz w:val="24"/>
          <w:szCs w:val="24"/>
          <w:lang w:eastAsia="en-CA"/>
        </w:rPr>
        <w:t>Spending time with birds</w:t>
      </w:r>
      <w:r w:rsidR="00F74FE8">
        <w:rPr>
          <w:rFonts w:ascii="Arial" w:eastAsia="Times New Roman" w:hAnsi="Arial" w:cs="Arial"/>
          <w:color w:val="000000" w:themeColor="text1"/>
          <w:sz w:val="24"/>
          <w:szCs w:val="24"/>
          <w:lang w:eastAsia="en-CA"/>
        </w:rPr>
        <w:t xml:space="preserve"> and </w:t>
      </w:r>
      <w:r w:rsidR="00B841B5" w:rsidRPr="000B1DA9">
        <w:rPr>
          <w:rFonts w:ascii="Arial" w:eastAsia="Times New Roman" w:hAnsi="Arial" w:cs="Arial"/>
          <w:color w:val="000000" w:themeColor="text1"/>
          <w:sz w:val="24"/>
          <w:szCs w:val="24"/>
          <w:lang w:eastAsia="en-CA"/>
        </w:rPr>
        <w:t xml:space="preserve">nature, even through a window makes us feel happier and more relaxed. </w:t>
      </w:r>
      <w:r w:rsidR="00C31CDA" w:rsidRPr="000B1DA9">
        <w:rPr>
          <w:rFonts w:ascii="Arial" w:eastAsia="Times New Roman" w:hAnsi="Arial" w:cs="Arial"/>
          <w:color w:val="000000" w:themeColor="text1"/>
          <w:sz w:val="24"/>
          <w:szCs w:val="24"/>
          <w:lang w:eastAsia="en-CA"/>
        </w:rPr>
        <w:t>For many</w:t>
      </w:r>
      <w:r w:rsidR="00B841B5" w:rsidRPr="000B1DA9">
        <w:rPr>
          <w:rFonts w:ascii="Arial" w:eastAsia="Times New Roman" w:hAnsi="Arial" w:cs="Arial"/>
          <w:color w:val="000000" w:themeColor="text1"/>
          <w:sz w:val="24"/>
          <w:szCs w:val="24"/>
          <w:lang w:eastAsia="en-CA"/>
        </w:rPr>
        <w:t>,</w:t>
      </w:r>
      <w:r w:rsidR="00C31CDA" w:rsidRPr="000B1DA9">
        <w:rPr>
          <w:rFonts w:ascii="Arial" w:eastAsia="Times New Roman" w:hAnsi="Arial" w:cs="Arial"/>
          <w:color w:val="000000" w:themeColor="text1"/>
          <w:sz w:val="24"/>
          <w:szCs w:val="24"/>
          <w:lang w:eastAsia="en-CA"/>
        </w:rPr>
        <w:t xml:space="preserve"> the pandemic has reawakened their</w:t>
      </w:r>
      <w:r w:rsidRPr="000B1DA9">
        <w:rPr>
          <w:rFonts w:ascii="Arial" w:eastAsia="Times New Roman" w:hAnsi="Arial" w:cs="Arial"/>
          <w:color w:val="000000" w:themeColor="text1"/>
          <w:sz w:val="24"/>
          <w:szCs w:val="24"/>
          <w:lang w:eastAsia="en-CA"/>
        </w:rPr>
        <w:t xml:space="preserve"> amazement</w:t>
      </w:r>
      <w:r w:rsidR="00C31CDA" w:rsidRPr="000B1DA9">
        <w:rPr>
          <w:rFonts w:ascii="Arial" w:eastAsia="Times New Roman" w:hAnsi="Arial" w:cs="Arial"/>
          <w:color w:val="000000" w:themeColor="text1"/>
          <w:sz w:val="24"/>
          <w:szCs w:val="24"/>
          <w:lang w:eastAsia="en-CA"/>
        </w:rPr>
        <w:t xml:space="preserve"> </w:t>
      </w:r>
      <w:r w:rsidR="00D14541">
        <w:rPr>
          <w:rFonts w:ascii="Arial" w:eastAsia="Times New Roman" w:hAnsi="Arial" w:cs="Arial"/>
          <w:color w:val="000000" w:themeColor="text1"/>
          <w:sz w:val="24"/>
          <w:szCs w:val="24"/>
          <w:lang w:eastAsia="en-CA"/>
        </w:rPr>
        <w:t xml:space="preserve">at </w:t>
      </w:r>
      <w:r w:rsidR="00C31CDA" w:rsidRPr="000B1DA9">
        <w:rPr>
          <w:rFonts w:ascii="Arial" w:eastAsia="Times New Roman" w:hAnsi="Arial" w:cs="Arial"/>
          <w:color w:val="000000" w:themeColor="text1"/>
          <w:sz w:val="24"/>
          <w:szCs w:val="24"/>
          <w:lang w:eastAsia="en-CA"/>
        </w:rPr>
        <w:t>the natural world</w:t>
      </w:r>
      <w:r w:rsidRPr="000B1DA9">
        <w:rPr>
          <w:rFonts w:ascii="Arial" w:eastAsia="Times New Roman" w:hAnsi="Arial" w:cs="Arial"/>
          <w:color w:val="000000" w:themeColor="text1"/>
          <w:sz w:val="24"/>
          <w:szCs w:val="24"/>
          <w:lang w:eastAsia="en-CA"/>
        </w:rPr>
        <w:t xml:space="preserve">. </w:t>
      </w:r>
      <w:r w:rsidR="009F5C52" w:rsidRPr="000B1DA9">
        <w:rPr>
          <w:rFonts w:ascii="Arial" w:eastAsia="Times New Roman" w:hAnsi="Arial" w:cs="Arial"/>
          <w:color w:val="000000" w:themeColor="text1"/>
          <w:sz w:val="24"/>
          <w:szCs w:val="24"/>
          <w:lang w:eastAsia="en-CA"/>
        </w:rPr>
        <w:t>Project FeederWatch</w:t>
      </w:r>
      <w:r w:rsidR="00C31CDA" w:rsidRPr="000B1DA9">
        <w:rPr>
          <w:rFonts w:ascii="Arial" w:eastAsia="Times New Roman" w:hAnsi="Arial" w:cs="Arial"/>
          <w:color w:val="000000" w:themeColor="text1"/>
          <w:sz w:val="24"/>
          <w:szCs w:val="24"/>
          <w:lang w:eastAsia="en-CA"/>
        </w:rPr>
        <w:t xml:space="preserve"> is an easy way to </w:t>
      </w:r>
      <w:r w:rsidR="00B841B5" w:rsidRPr="000B1DA9">
        <w:rPr>
          <w:rFonts w:ascii="Arial" w:eastAsia="Times New Roman" w:hAnsi="Arial" w:cs="Arial"/>
          <w:color w:val="000000" w:themeColor="text1"/>
          <w:sz w:val="24"/>
          <w:szCs w:val="24"/>
          <w:lang w:eastAsia="en-CA"/>
        </w:rPr>
        <w:t xml:space="preserve">build on this amazement to </w:t>
      </w:r>
      <w:r w:rsidR="00C31CDA" w:rsidRPr="000B1DA9">
        <w:rPr>
          <w:rFonts w:ascii="Arial" w:eastAsia="Times New Roman" w:hAnsi="Arial" w:cs="Arial"/>
          <w:color w:val="000000" w:themeColor="text1"/>
          <w:sz w:val="24"/>
          <w:szCs w:val="24"/>
          <w:lang w:eastAsia="en-CA"/>
        </w:rPr>
        <w:t>appreciate and help the birds in your yard</w:t>
      </w:r>
      <w:r w:rsidRPr="000B1DA9">
        <w:rPr>
          <w:rFonts w:ascii="Arial" w:eastAsia="Times New Roman" w:hAnsi="Arial" w:cs="Arial"/>
          <w:color w:val="000000" w:themeColor="text1"/>
          <w:sz w:val="24"/>
          <w:szCs w:val="24"/>
          <w:lang w:eastAsia="en-CA"/>
        </w:rPr>
        <w:t xml:space="preserve">.  </w:t>
      </w:r>
    </w:p>
    <w:p w14:paraId="7E38C643" w14:textId="77777777" w:rsidR="003A43D0" w:rsidRPr="000B1DA9" w:rsidRDefault="003A43D0" w:rsidP="007C7F09">
      <w:pPr>
        <w:spacing w:after="0"/>
        <w:rPr>
          <w:rFonts w:ascii="Arial" w:eastAsia="Times New Roman" w:hAnsi="Arial" w:cs="Arial"/>
          <w:color w:val="000000" w:themeColor="text1"/>
          <w:sz w:val="24"/>
          <w:szCs w:val="24"/>
          <w:lang w:eastAsia="en-CA"/>
        </w:rPr>
      </w:pPr>
    </w:p>
    <w:p w14:paraId="375481DF" w14:textId="09BA7EB8" w:rsidR="0032004B" w:rsidRPr="000B1DA9" w:rsidRDefault="006D1E36" w:rsidP="007C7F09">
      <w:pPr>
        <w:spacing w:after="0"/>
        <w:rPr>
          <w:rFonts w:ascii="Arial" w:eastAsia="Times New Roman" w:hAnsi="Arial" w:cs="Arial"/>
          <w:color w:val="000000" w:themeColor="text1"/>
          <w:sz w:val="24"/>
          <w:szCs w:val="24"/>
          <w:lang w:eastAsia="en-CA"/>
        </w:rPr>
      </w:pPr>
      <w:r w:rsidRPr="000B1DA9">
        <w:rPr>
          <w:rFonts w:ascii="Arial" w:eastAsia="Times New Roman" w:hAnsi="Arial" w:cs="Arial"/>
          <w:color w:val="000000" w:themeColor="text1"/>
          <w:sz w:val="24"/>
          <w:szCs w:val="24"/>
          <w:lang w:eastAsia="en-CA"/>
        </w:rPr>
        <w:t>I</w:t>
      </w:r>
      <w:r w:rsidR="0032004B" w:rsidRPr="000B1DA9">
        <w:rPr>
          <w:rFonts w:ascii="Arial" w:eastAsia="Times New Roman" w:hAnsi="Arial" w:cs="Arial"/>
          <w:color w:val="000000" w:themeColor="text1"/>
          <w:sz w:val="24"/>
          <w:szCs w:val="24"/>
          <w:lang w:eastAsia="en-CA"/>
        </w:rPr>
        <w:t>nformation from programs like Project FeederWatch and other Citizen Science initiatives are used to make decisions</w:t>
      </w:r>
      <w:r w:rsidR="009F5C52" w:rsidRPr="000B1DA9">
        <w:rPr>
          <w:rFonts w:ascii="Arial" w:eastAsia="Times New Roman" w:hAnsi="Arial" w:cs="Arial"/>
          <w:color w:val="000000" w:themeColor="text1"/>
          <w:sz w:val="24"/>
          <w:szCs w:val="24"/>
          <w:lang w:eastAsia="en-CA"/>
        </w:rPr>
        <w:t xml:space="preserve"> </w:t>
      </w:r>
      <w:r w:rsidR="00B841B5" w:rsidRPr="000B1DA9">
        <w:rPr>
          <w:rFonts w:ascii="Arial" w:eastAsia="Times New Roman" w:hAnsi="Arial" w:cs="Arial"/>
          <w:color w:val="000000" w:themeColor="text1"/>
          <w:sz w:val="24"/>
          <w:szCs w:val="24"/>
          <w:lang w:eastAsia="en-CA"/>
        </w:rPr>
        <w:t>that will</w:t>
      </w:r>
      <w:r w:rsidR="0032004B" w:rsidRPr="000B1DA9">
        <w:rPr>
          <w:rFonts w:ascii="Arial" w:eastAsia="Times New Roman" w:hAnsi="Arial" w:cs="Arial"/>
          <w:color w:val="000000" w:themeColor="text1"/>
          <w:sz w:val="24"/>
          <w:szCs w:val="24"/>
          <w:lang w:eastAsia="en-CA"/>
        </w:rPr>
        <w:t xml:space="preserve"> improve the story for birds.</w:t>
      </w:r>
    </w:p>
    <w:p w14:paraId="376077F0" w14:textId="77359B3E" w:rsidR="009E75D0" w:rsidRPr="000B1DA9" w:rsidRDefault="006D1E36" w:rsidP="008E1029">
      <w:pPr>
        <w:shd w:val="clear" w:color="auto" w:fill="FFFFFF"/>
        <w:spacing w:before="240" w:line="240" w:lineRule="auto"/>
        <w:outlineLvl w:val="1"/>
        <w:rPr>
          <w:rFonts w:asciiTheme="minorHAnsi" w:eastAsia="Times New Roman" w:hAnsiTheme="minorHAnsi" w:cstheme="minorHAnsi"/>
          <w:color w:val="000000" w:themeColor="text1"/>
          <w:lang w:eastAsia="en-CA"/>
        </w:rPr>
      </w:pPr>
      <w:r w:rsidRPr="000B1DA9">
        <w:rPr>
          <w:rFonts w:asciiTheme="minorHAnsi" w:eastAsia="Times New Roman" w:hAnsiTheme="minorHAnsi" w:cstheme="minorHAnsi"/>
          <w:color w:val="000000" w:themeColor="text1"/>
          <w:lang w:eastAsia="en-CA"/>
        </w:rPr>
        <w:t xml:space="preserve">The pandemic has taken and continues to take a terrible toll, but one bright spot of staying home and social distancing has been the opportunity for people to spend more time observing nature around their homes.  </w:t>
      </w:r>
      <w:r w:rsidR="009E75D0" w:rsidRPr="000B1DA9">
        <w:rPr>
          <w:rFonts w:asciiTheme="minorHAnsi" w:eastAsia="Times New Roman" w:hAnsiTheme="minorHAnsi" w:cstheme="minorHAnsi"/>
          <w:color w:val="000000" w:themeColor="text1"/>
          <w:lang w:eastAsia="en-CA"/>
        </w:rPr>
        <w:t>As predictions o</w:t>
      </w:r>
      <w:r w:rsidRPr="000B1DA9">
        <w:rPr>
          <w:rFonts w:asciiTheme="minorHAnsi" w:eastAsia="Times New Roman" w:hAnsiTheme="minorHAnsi" w:cstheme="minorHAnsi"/>
          <w:color w:val="000000" w:themeColor="text1"/>
          <w:lang w:eastAsia="en-CA"/>
        </w:rPr>
        <w:t>f more waves of the pandemic are realized</w:t>
      </w:r>
      <w:r w:rsidR="009E75D0" w:rsidRPr="000B1DA9">
        <w:rPr>
          <w:rFonts w:asciiTheme="minorHAnsi" w:eastAsia="Times New Roman" w:hAnsiTheme="minorHAnsi" w:cstheme="minorHAnsi"/>
          <w:color w:val="000000" w:themeColor="text1"/>
          <w:lang w:eastAsia="en-CA"/>
        </w:rPr>
        <w:t xml:space="preserve"> along with restri</w:t>
      </w:r>
      <w:r w:rsidRPr="000B1DA9">
        <w:rPr>
          <w:rFonts w:asciiTheme="minorHAnsi" w:eastAsia="Times New Roman" w:hAnsiTheme="minorHAnsi" w:cstheme="minorHAnsi"/>
          <w:color w:val="000000" w:themeColor="text1"/>
          <w:lang w:eastAsia="en-CA"/>
        </w:rPr>
        <w:t>ctions on indoor</w:t>
      </w:r>
      <w:r w:rsidR="009F5C52" w:rsidRPr="000B1DA9">
        <w:rPr>
          <w:rFonts w:asciiTheme="minorHAnsi" w:eastAsia="Times New Roman" w:hAnsiTheme="minorHAnsi" w:cstheme="minorHAnsi"/>
          <w:color w:val="000000" w:themeColor="text1"/>
          <w:lang w:eastAsia="en-CA"/>
        </w:rPr>
        <w:t xml:space="preserve"> and outdoor</w:t>
      </w:r>
      <w:r w:rsidRPr="000B1DA9">
        <w:rPr>
          <w:rFonts w:asciiTheme="minorHAnsi" w:eastAsia="Times New Roman" w:hAnsiTheme="minorHAnsi" w:cstheme="minorHAnsi"/>
          <w:color w:val="000000" w:themeColor="text1"/>
          <w:lang w:eastAsia="en-CA"/>
        </w:rPr>
        <w:t xml:space="preserve"> activities</w:t>
      </w:r>
      <w:r w:rsidR="00C31CDA" w:rsidRPr="000B1DA9">
        <w:rPr>
          <w:rFonts w:asciiTheme="minorHAnsi" w:eastAsia="Times New Roman" w:hAnsiTheme="minorHAnsi" w:cstheme="minorHAnsi"/>
          <w:color w:val="000000" w:themeColor="text1"/>
          <w:lang w:eastAsia="en-CA"/>
        </w:rPr>
        <w:t xml:space="preserve"> please remember</w:t>
      </w:r>
      <w:r w:rsidRPr="000B1DA9">
        <w:rPr>
          <w:rFonts w:asciiTheme="minorHAnsi" w:eastAsia="Times New Roman" w:hAnsiTheme="minorHAnsi" w:cstheme="minorHAnsi"/>
          <w:color w:val="000000" w:themeColor="text1"/>
          <w:lang w:eastAsia="en-CA"/>
        </w:rPr>
        <w:t xml:space="preserve"> </w:t>
      </w:r>
      <w:r w:rsidR="00D4351E" w:rsidRPr="000B1DA9">
        <w:rPr>
          <w:rFonts w:asciiTheme="minorHAnsi" w:eastAsia="Times New Roman" w:hAnsiTheme="minorHAnsi" w:cstheme="minorHAnsi"/>
          <w:color w:val="000000" w:themeColor="text1"/>
          <w:lang w:eastAsia="en-CA"/>
        </w:rPr>
        <w:t xml:space="preserve">Project FeederWatch and </w:t>
      </w:r>
      <w:r w:rsidR="00C31CDA" w:rsidRPr="000B1DA9">
        <w:rPr>
          <w:rFonts w:asciiTheme="minorHAnsi" w:eastAsia="Times New Roman" w:hAnsiTheme="minorHAnsi" w:cstheme="minorHAnsi"/>
          <w:color w:val="000000" w:themeColor="text1"/>
          <w:lang w:eastAsia="en-CA"/>
        </w:rPr>
        <w:t xml:space="preserve">the opportunity to turn </w:t>
      </w:r>
      <w:r w:rsidR="00D4351E" w:rsidRPr="000B1DA9">
        <w:rPr>
          <w:rFonts w:asciiTheme="minorHAnsi" w:eastAsia="Times New Roman" w:hAnsiTheme="minorHAnsi" w:cstheme="minorHAnsi"/>
          <w:color w:val="000000" w:themeColor="text1"/>
          <w:lang w:eastAsia="en-CA"/>
        </w:rPr>
        <w:t>your</w:t>
      </w:r>
      <w:r w:rsidR="009E75D0" w:rsidRPr="000B1DA9">
        <w:rPr>
          <w:rFonts w:asciiTheme="minorHAnsi" w:eastAsia="Times New Roman" w:hAnsiTheme="minorHAnsi" w:cstheme="minorHAnsi"/>
          <w:color w:val="000000" w:themeColor="text1"/>
          <w:lang w:eastAsia="en-CA"/>
        </w:rPr>
        <w:t xml:space="preserve"> </w:t>
      </w:r>
      <w:r w:rsidR="00EE2338" w:rsidRPr="000B1DA9">
        <w:rPr>
          <w:rFonts w:asciiTheme="minorHAnsi" w:eastAsia="Times New Roman" w:hAnsiTheme="minorHAnsi" w:cstheme="minorHAnsi"/>
          <w:color w:val="000000" w:themeColor="text1"/>
          <w:lang w:eastAsia="en-CA"/>
        </w:rPr>
        <w:t xml:space="preserve">backyard </w:t>
      </w:r>
      <w:r w:rsidR="009E75D0" w:rsidRPr="000B1DA9">
        <w:rPr>
          <w:rFonts w:asciiTheme="minorHAnsi" w:eastAsia="Times New Roman" w:hAnsiTheme="minorHAnsi" w:cstheme="minorHAnsi"/>
          <w:color w:val="000000" w:themeColor="text1"/>
          <w:lang w:eastAsia="en-CA"/>
        </w:rPr>
        <w:t xml:space="preserve">bird sightings into research for conservation.  </w:t>
      </w:r>
    </w:p>
    <w:p w14:paraId="69C1FB5C" w14:textId="20BDCCBB" w:rsidR="0056184A" w:rsidRPr="000B1DA9" w:rsidRDefault="008E1029" w:rsidP="008E1029">
      <w:pPr>
        <w:shd w:val="clear" w:color="auto" w:fill="FFFFFF"/>
        <w:spacing w:before="240" w:line="240" w:lineRule="auto"/>
        <w:outlineLvl w:val="1"/>
        <w:rPr>
          <w:rFonts w:asciiTheme="minorHAnsi" w:eastAsia="Times New Roman" w:hAnsiTheme="minorHAnsi" w:cstheme="minorHAnsi"/>
          <w:color w:val="000000" w:themeColor="text1"/>
          <w:lang w:eastAsia="en-CA"/>
        </w:rPr>
      </w:pPr>
      <w:r w:rsidRPr="000B1DA9">
        <w:rPr>
          <w:rFonts w:asciiTheme="minorHAnsi" w:eastAsia="Times New Roman" w:hAnsiTheme="minorHAnsi" w:cstheme="minorHAnsi"/>
          <w:color w:val="000000" w:themeColor="text1"/>
          <w:lang w:eastAsia="en-CA"/>
        </w:rPr>
        <w:t>You don’t have to be an expert birder to take part in Project FeederWatch</w:t>
      </w:r>
      <w:r w:rsidR="00B73D3F" w:rsidRPr="000B1DA9">
        <w:rPr>
          <w:rFonts w:asciiTheme="minorHAnsi" w:eastAsia="Times New Roman" w:hAnsiTheme="minorHAnsi" w:cstheme="minorHAnsi"/>
          <w:color w:val="000000" w:themeColor="text1"/>
          <w:lang w:eastAsia="en-CA"/>
        </w:rPr>
        <w:t>,</w:t>
      </w:r>
      <w:r w:rsidR="00B3604C" w:rsidRPr="000B1DA9">
        <w:rPr>
          <w:rFonts w:asciiTheme="minorHAnsi" w:eastAsia="Times New Roman" w:hAnsiTheme="minorHAnsi" w:cstheme="minorHAnsi"/>
          <w:color w:val="000000" w:themeColor="text1"/>
          <w:lang w:eastAsia="en-CA"/>
        </w:rPr>
        <w:t xml:space="preserve"> and </w:t>
      </w:r>
      <w:r w:rsidR="00B841B5" w:rsidRPr="000B1DA9">
        <w:rPr>
          <w:rFonts w:asciiTheme="minorHAnsi" w:eastAsia="Times New Roman" w:hAnsiTheme="minorHAnsi" w:cstheme="minorHAnsi"/>
          <w:color w:val="000000" w:themeColor="text1"/>
          <w:lang w:eastAsia="en-CA"/>
        </w:rPr>
        <w:t>you can spend a little or a lot of time making your observations. I</w:t>
      </w:r>
      <w:r w:rsidR="00961CA5" w:rsidRPr="000B1DA9">
        <w:rPr>
          <w:rFonts w:asciiTheme="minorHAnsi" w:eastAsia="Times New Roman" w:hAnsiTheme="minorHAnsi" w:cstheme="minorHAnsi"/>
          <w:color w:val="000000" w:themeColor="text1"/>
          <w:lang w:eastAsia="en-CA"/>
        </w:rPr>
        <w:t xml:space="preserve">t </w:t>
      </w:r>
      <w:r w:rsidR="00B841B5" w:rsidRPr="000B1DA9">
        <w:rPr>
          <w:rFonts w:asciiTheme="minorHAnsi" w:eastAsia="Times New Roman" w:hAnsiTheme="minorHAnsi" w:cstheme="minorHAnsi"/>
          <w:color w:val="000000" w:themeColor="text1"/>
          <w:lang w:eastAsia="en-CA"/>
        </w:rPr>
        <w:t xml:space="preserve">can </w:t>
      </w:r>
      <w:r w:rsidR="00961CA5" w:rsidRPr="000B1DA9">
        <w:rPr>
          <w:rFonts w:asciiTheme="minorHAnsi" w:eastAsia="Times New Roman" w:hAnsiTheme="minorHAnsi" w:cstheme="minorHAnsi"/>
          <w:color w:val="000000" w:themeColor="text1"/>
          <w:lang w:eastAsia="en-CA"/>
        </w:rPr>
        <w:t>take</w:t>
      </w:r>
      <w:r w:rsidR="00B841B5" w:rsidRPr="000B1DA9">
        <w:rPr>
          <w:rFonts w:asciiTheme="minorHAnsi" w:eastAsia="Times New Roman" w:hAnsiTheme="minorHAnsi" w:cstheme="minorHAnsi"/>
          <w:color w:val="000000" w:themeColor="text1"/>
          <w:lang w:eastAsia="en-CA"/>
        </w:rPr>
        <w:t xml:space="preserve"> as little as</w:t>
      </w:r>
      <w:r w:rsidR="00961CA5" w:rsidRPr="000B1DA9">
        <w:rPr>
          <w:rFonts w:asciiTheme="minorHAnsi" w:eastAsia="Times New Roman" w:hAnsiTheme="minorHAnsi" w:cstheme="minorHAnsi"/>
          <w:color w:val="000000" w:themeColor="text1"/>
          <w:lang w:eastAsia="en-CA"/>
        </w:rPr>
        <w:t xml:space="preserve"> 15 minutes every few weeks</w:t>
      </w:r>
      <w:r w:rsidR="004A22B5" w:rsidRPr="000B1DA9">
        <w:rPr>
          <w:rFonts w:asciiTheme="minorHAnsi" w:eastAsia="Times New Roman" w:hAnsiTheme="minorHAnsi" w:cstheme="minorHAnsi"/>
          <w:color w:val="000000" w:themeColor="text1"/>
          <w:lang w:eastAsia="en-CA"/>
        </w:rPr>
        <w:t xml:space="preserve"> from </w:t>
      </w:r>
      <w:r w:rsidR="00EE2338" w:rsidRPr="000B1DA9">
        <w:rPr>
          <w:rFonts w:asciiTheme="minorHAnsi" w:eastAsia="Times New Roman" w:hAnsiTheme="minorHAnsi" w:cstheme="minorHAnsi"/>
          <w:color w:val="000000" w:themeColor="text1"/>
          <w:lang w:eastAsia="en-CA"/>
        </w:rPr>
        <w:t>14</w:t>
      </w:r>
      <w:r w:rsidR="004A22B5" w:rsidRPr="000B1DA9">
        <w:rPr>
          <w:rFonts w:asciiTheme="minorHAnsi" w:eastAsia="Times New Roman" w:hAnsiTheme="minorHAnsi" w:cstheme="minorHAnsi"/>
          <w:color w:val="000000" w:themeColor="text1"/>
          <w:lang w:eastAsia="en-CA"/>
        </w:rPr>
        <w:t xml:space="preserve"> November to </w:t>
      </w:r>
      <w:r w:rsidR="00EE2338" w:rsidRPr="000B1DA9">
        <w:rPr>
          <w:rFonts w:asciiTheme="minorHAnsi" w:eastAsia="Times New Roman" w:hAnsiTheme="minorHAnsi" w:cstheme="minorHAnsi"/>
          <w:color w:val="000000" w:themeColor="text1"/>
          <w:lang w:eastAsia="en-CA"/>
        </w:rPr>
        <w:t>9</w:t>
      </w:r>
      <w:r w:rsidR="004A22B5" w:rsidRPr="000B1DA9">
        <w:rPr>
          <w:rFonts w:asciiTheme="minorHAnsi" w:eastAsia="Times New Roman" w:hAnsiTheme="minorHAnsi" w:cstheme="minorHAnsi"/>
          <w:color w:val="000000" w:themeColor="text1"/>
          <w:lang w:eastAsia="en-CA"/>
        </w:rPr>
        <w:t xml:space="preserve"> April</w:t>
      </w:r>
      <w:r w:rsidR="00774F9E" w:rsidRPr="000B1DA9">
        <w:rPr>
          <w:rFonts w:asciiTheme="minorHAnsi" w:eastAsia="Times New Roman" w:hAnsiTheme="minorHAnsi" w:cstheme="minorHAnsi"/>
          <w:color w:val="000000" w:themeColor="text1"/>
          <w:lang w:eastAsia="en-CA"/>
        </w:rPr>
        <w:t xml:space="preserve"> –</w:t>
      </w:r>
      <w:r w:rsidR="003A43D0" w:rsidRPr="000B1DA9">
        <w:rPr>
          <w:rFonts w:asciiTheme="minorHAnsi" w:eastAsia="Times New Roman" w:hAnsiTheme="minorHAnsi" w:cstheme="minorHAnsi"/>
          <w:color w:val="000000" w:themeColor="text1"/>
          <w:lang w:eastAsia="en-CA"/>
        </w:rPr>
        <w:t xml:space="preserve"> o</w:t>
      </w:r>
      <w:r w:rsidR="00774F9E" w:rsidRPr="000B1DA9">
        <w:rPr>
          <w:rFonts w:asciiTheme="minorHAnsi" w:eastAsia="Times New Roman" w:hAnsiTheme="minorHAnsi" w:cstheme="minorHAnsi"/>
          <w:color w:val="000000" w:themeColor="text1"/>
          <w:lang w:eastAsia="en-CA"/>
        </w:rPr>
        <w:t>r even just once in the season</w:t>
      </w:r>
      <w:r w:rsidR="00961CA5" w:rsidRPr="000B1DA9">
        <w:rPr>
          <w:rFonts w:asciiTheme="minorHAnsi" w:eastAsia="Times New Roman" w:hAnsiTheme="minorHAnsi" w:cstheme="minorHAnsi"/>
          <w:color w:val="000000" w:themeColor="text1"/>
          <w:lang w:eastAsia="en-CA"/>
        </w:rPr>
        <w:t xml:space="preserve">. </w:t>
      </w:r>
      <w:r w:rsidR="00B841B5" w:rsidRPr="000B1DA9">
        <w:rPr>
          <w:rFonts w:asciiTheme="minorHAnsi" w:eastAsia="Times New Roman" w:hAnsiTheme="minorHAnsi" w:cstheme="minorHAnsi"/>
          <w:color w:val="000000" w:themeColor="text1"/>
          <w:lang w:eastAsia="en-CA"/>
        </w:rPr>
        <w:t>Or you could record your sightings for an entire day every two weeks. M</w:t>
      </w:r>
      <w:r w:rsidR="00961CA5" w:rsidRPr="000B1DA9">
        <w:rPr>
          <w:rFonts w:asciiTheme="minorHAnsi" w:eastAsia="Times New Roman" w:hAnsiTheme="minorHAnsi" w:cstheme="minorHAnsi"/>
          <w:color w:val="000000" w:themeColor="text1"/>
          <w:lang w:eastAsia="en-CA"/>
        </w:rPr>
        <w:t>ore people participat</w:t>
      </w:r>
      <w:r w:rsidR="00B841B5" w:rsidRPr="000B1DA9">
        <w:rPr>
          <w:rFonts w:asciiTheme="minorHAnsi" w:eastAsia="Times New Roman" w:hAnsiTheme="minorHAnsi" w:cstheme="minorHAnsi"/>
          <w:color w:val="000000" w:themeColor="text1"/>
          <w:lang w:eastAsia="en-CA"/>
        </w:rPr>
        <w:t>ing</w:t>
      </w:r>
      <w:r w:rsidR="00B3604C" w:rsidRPr="000B1DA9">
        <w:rPr>
          <w:rFonts w:asciiTheme="minorHAnsi" w:eastAsia="Times New Roman" w:hAnsiTheme="minorHAnsi" w:cstheme="minorHAnsi"/>
          <w:color w:val="000000" w:themeColor="text1"/>
          <w:lang w:eastAsia="en-CA"/>
        </w:rPr>
        <w:t xml:space="preserve"> </w:t>
      </w:r>
      <w:r w:rsidR="00B841B5" w:rsidRPr="000B1DA9">
        <w:rPr>
          <w:rFonts w:asciiTheme="minorHAnsi" w:eastAsia="Times New Roman" w:hAnsiTheme="minorHAnsi" w:cstheme="minorHAnsi"/>
          <w:color w:val="000000" w:themeColor="text1"/>
          <w:lang w:eastAsia="en-CA"/>
        </w:rPr>
        <w:t xml:space="preserve">across Canada </w:t>
      </w:r>
      <w:r w:rsidR="00B3604C" w:rsidRPr="000B1DA9">
        <w:rPr>
          <w:rFonts w:asciiTheme="minorHAnsi" w:eastAsia="Times New Roman" w:hAnsiTheme="minorHAnsi" w:cstheme="minorHAnsi"/>
          <w:color w:val="000000" w:themeColor="text1"/>
          <w:lang w:eastAsia="en-CA"/>
        </w:rPr>
        <w:t>provides a clearer picture of bot</w:t>
      </w:r>
      <w:r w:rsidR="004A22B5" w:rsidRPr="000B1DA9">
        <w:rPr>
          <w:rFonts w:asciiTheme="minorHAnsi" w:eastAsia="Times New Roman" w:hAnsiTheme="minorHAnsi" w:cstheme="minorHAnsi"/>
          <w:color w:val="000000" w:themeColor="text1"/>
          <w:lang w:eastAsia="en-CA"/>
        </w:rPr>
        <w:t>h bird and environmental health</w:t>
      </w:r>
      <w:r w:rsidRPr="000B1DA9">
        <w:rPr>
          <w:rFonts w:asciiTheme="minorHAnsi" w:eastAsia="Times New Roman" w:hAnsiTheme="minorHAnsi" w:cstheme="minorHAnsi"/>
          <w:color w:val="000000" w:themeColor="text1"/>
          <w:lang w:eastAsia="en-CA"/>
        </w:rPr>
        <w:t xml:space="preserve">.  </w:t>
      </w:r>
      <w:r w:rsidR="0032004B" w:rsidRPr="000B1DA9">
        <w:rPr>
          <w:rFonts w:asciiTheme="minorHAnsi" w:eastAsia="Times New Roman" w:hAnsiTheme="minorHAnsi" w:cstheme="minorHAnsi"/>
          <w:color w:val="000000" w:themeColor="text1"/>
          <w:lang w:eastAsia="en-CA"/>
        </w:rPr>
        <w:t>P</w:t>
      </w:r>
      <w:r w:rsidR="0056184A" w:rsidRPr="000B1DA9">
        <w:rPr>
          <w:rFonts w:asciiTheme="minorHAnsi" w:eastAsia="Times New Roman" w:hAnsiTheme="minorHAnsi" w:cstheme="minorHAnsi"/>
          <w:color w:val="000000" w:themeColor="text1"/>
          <w:lang w:eastAsia="en-CA"/>
        </w:rPr>
        <w:t xml:space="preserve">eople of all ages </w:t>
      </w:r>
      <w:r w:rsidR="0032004B" w:rsidRPr="000B1DA9">
        <w:rPr>
          <w:rFonts w:asciiTheme="minorHAnsi" w:eastAsia="Times New Roman" w:hAnsiTheme="minorHAnsi" w:cstheme="minorHAnsi"/>
          <w:color w:val="000000" w:themeColor="text1"/>
          <w:lang w:eastAsia="en-CA"/>
        </w:rPr>
        <w:t>and experience can</w:t>
      </w:r>
      <w:r w:rsidR="00B3604C" w:rsidRPr="000B1DA9">
        <w:rPr>
          <w:rFonts w:asciiTheme="minorHAnsi" w:eastAsia="Times New Roman" w:hAnsiTheme="minorHAnsi" w:cstheme="minorHAnsi"/>
          <w:color w:val="000000" w:themeColor="text1"/>
          <w:lang w:eastAsia="en-CA"/>
        </w:rPr>
        <w:t xml:space="preserve"> </w:t>
      </w:r>
      <w:r w:rsidR="0056184A" w:rsidRPr="000B1DA9">
        <w:rPr>
          <w:rFonts w:asciiTheme="minorHAnsi" w:eastAsia="Times New Roman" w:hAnsiTheme="minorHAnsi" w:cstheme="minorHAnsi"/>
          <w:color w:val="000000" w:themeColor="text1"/>
          <w:lang w:eastAsia="en-CA"/>
        </w:rPr>
        <w:t>count the birds that visit their feeders in winter</w:t>
      </w:r>
      <w:r w:rsidR="0032004B" w:rsidRPr="000B1DA9">
        <w:rPr>
          <w:rFonts w:asciiTheme="minorHAnsi" w:eastAsia="Times New Roman" w:hAnsiTheme="minorHAnsi" w:cstheme="minorHAnsi"/>
          <w:color w:val="000000" w:themeColor="text1"/>
          <w:lang w:eastAsia="en-CA"/>
        </w:rPr>
        <w:t xml:space="preserve"> to</w:t>
      </w:r>
      <w:r w:rsidR="00B3604C" w:rsidRPr="000B1DA9">
        <w:rPr>
          <w:rFonts w:asciiTheme="minorHAnsi" w:eastAsia="Times New Roman" w:hAnsiTheme="minorHAnsi" w:cstheme="minorHAnsi"/>
          <w:color w:val="000000" w:themeColor="text1"/>
          <w:lang w:eastAsia="en-CA"/>
        </w:rPr>
        <w:t xml:space="preserve"> </w:t>
      </w:r>
      <w:r w:rsidR="0056184A" w:rsidRPr="000B1DA9">
        <w:rPr>
          <w:rFonts w:asciiTheme="minorHAnsi" w:eastAsia="Times New Roman" w:hAnsiTheme="minorHAnsi" w:cstheme="minorHAnsi"/>
          <w:color w:val="000000" w:themeColor="text1"/>
          <w:lang w:eastAsia="en-CA"/>
        </w:rPr>
        <w:t xml:space="preserve">help Birds Canada </w:t>
      </w:r>
      <w:r w:rsidR="004B1AA9" w:rsidRPr="000B1DA9">
        <w:rPr>
          <w:rFonts w:asciiTheme="minorHAnsi" w:eastAsia="Times New Roman" w:hAnsiTheme="minorHAnsi" w:cstheme="minorHAnsi"/>
          <w:color w:val="000000" w:themeColor="text1"/>
          <w:lang w:eastAsia="en-CA"/>
        </w:rPr>
        <w:t xml:space="preserve">and Cornell Lab of Ornithology </w:t>
      </w:r>
      <w:r w:rsidR="00B3604C" w:rsidRPr="000B1DA9">
        <w:rPr>
          <w:rFonts w:asciiTheme="minorHAnsi" w:eastAsia="Times New Roman" w:hAnsiTheme="minorHAnsi" w:cstheme="minorHAnsi"/>
          <w:color w:val="000000" w:themeColor="text1"/>
          <w:lang w:eastAsia="en-CA"/>
        </w:rPr>
        <w:t>understand</w:t>
      </w:r>
      <w:r w:rsidR="00CF5BDD" w:rsidRPr="000B1DA9">
        <w:rPr>
          <w:rFonts w:asciiTheme="minorHAnsi" w:eastAsia="Times New Roman" w:hAnsiTheme="minorHAnsi" w:cstheme="minorHAnsi"/>
          <w:color w:val="000000" w:themeColor="text1"/>
          <w:lang w:eastAsia="en-CA"/>
        </w:rPr>
        <w:t xml:space="preserve"> </w:t>
      </w:r>
      <w:r w:rsidR="0056184A" w:rsidRPr="000B1DA9">
        <w:rPr>
          <w:rFonts w:asciiTheme="minorHAnsi" w:eastAsia="Times New Roman" w:hAnsiTheme="minorHAnsi" w:cstheme="minorHAnsi"/>
          <w:color w:val="000000" w:themeColor="text1"/>
          <w:lang w:eastAsia="en-CA"/>
        </w:rPr>
        <w:t xml:space="preserve">how </w:t>
      </w:r>
      <w:r w:rsidR="009978D8" w:rsidRPr="000B1DA9">
        <w:rPr>
          <w:rFonts w:asciiTheme="minorHAnsi" w:eastAsia="Times New Roman" w:hAnsiTheme="minorHAnsi" w:cstheme="minorHAnsi"/>
          <w:color w:val="000000" w:themeColor="text1"/>
          <w:lang w:eastAsia="en-CA"/>
        </w:rPr>
        <w:t xml:space="preserve">our </w:t>
      </w:r>
      <w:r w:rsidR="00B841B5" w:rsidRPr="000B1DA9">
        <w:rPr>
          <w:rFonts w:asciiTheme="minorHAnsi" w:eastAsia="Times New Roman" w:hAnsiTheme="minorHAnsi" w:cstheme="minorHAnsi"/>
          <w:color w:val="000000" w:themeColor="text1"/>
          <w:lang w:eastAsia="en-CA"/>
        </w:rPr>
        <w:t>wild</w:t>
      </w:r>
      <w:r w:rsidR="009978D8" w:rsidRPr="000B1DA9">
        <w:rPr>
          <w:rFonts w:asciiTheme="minorHAnsi" w:eastAsia="Times New Roman" w:hAnsiTheme="minorHAnsi" w:cstheme="minorHAnsi"/>
          <w:color w:val="000000" w:themeColor="text1"/>
          <w:lang w:eastAsia="en-CA"/>
        </w:rPr>
        <w:t xml:space="preserve"> </w:t>
      </w:r>
      <w:r w:rsidR="0056184A" w:rsidRPr="000B1DA9">
        <w:rPr>
          <w:rFonts w:asciiTheme="minorHAnsi" w:eastAsia="Times New Roman" w:hAnsiTheme="minorHAnsi" w:cstheme="minorHAnsi"/>
          <w:color w:val="000000" w:themeColor="text1"/>
          <w:lang w:eastAsia="en-CA"/>
        </w:rPr>
        <w:t>birds are doing.</w:t>
      </w:r>
      <w:r w:rsidR="00730057" w:rsidRPr="000B1DA9">
        <w:rPr>
          <w:rFonts w:asciiTheme="minorHAnsi" w:eastAsia="Times New Roman" w:hAnsiTheme="minorHAnsi" w:cstheme="minorHAnsi"/>
          <w:color w:val="000000" w:themeColor="text1"/>
          <w:lang w:eastAsia="en-CA"/>
        </w:rPr>
        <w:t xml:space="preserve">  </w:t>
      </w:r>
    </w:p>
    <w:p w14:paraId="175EA0BF" w14:textId="46B83988" w:rsidR="006F6A0F" w:rsidRPr="000B1DA9" w:rsidRDefault="003A43D0" w:rsidP="002C0976">
      <w:pPr>
        <w:shd w:val="clear" w:color="auto" w:fill="FFFFFF"/>
        <w:spacing w:after="288" w:line="240" w:lineRule="auto"/>
        <w:rPr>
          <w:rFonts w:asciiTheme="minorHAnsi" w:eastAsia="Times New Roman" w:hAnsiTheme="minorHAnsi" w:cstheme="minorHAnsi"/>
          <w:color w:val="000000" w:themeColor="text1"/>
          <w:lang w:eastAsia="en-CA"/>
        </w:rPr>
      </w:pPr>
      <w:r w:rsidRPr="000B1DA9">
        <w:rPr>
          <w:rFonts w:asciiTheme="minorHAnsi" w:eastAsia="Times New Roman" w:hAnsiTheme="minorHAnsi" w:cstheme="minorHAnsi"/>
          <w:color w:val="000000" w:themeColor="text1"/>
          <w:lang w:eastAsia="en-CA"/>
        </w:rPr>
        <w:t xml:space="preserve">There are just </w:t>
      </w:r>
      <w:r w:rsidR="00D14541">
        <w:rPr>
          <w:rFonts w:asciiTheme="minorHAnsi" w:eastAsia="Times New Roman" w:hAnsiTheme="minorHAnsi" w:cstheme="minorHAnsi"/>
          <w:color w:val="000000" w:themeColor="text1"/>
          <w:lang w:eastAsia="en-CA"/>
        </w:rPr>
        <w:t>three</w:t>
      </w:r>
      <w:r w:rsidR="00EE2338" w:rsidRPr="000B1DA9">
        <w:rPr>
          <w:rFonts w:asciiTheme="minorHAnsi" w:eastAsia="Times New Roman" w:hAnsiTheme="minorHAnsi" w:cstheme="minorHAnsi"/>
          <w:color w:val="000000" w:themeColor="text1"/>
          <w:lang w:eastAsia="en-CA"/>
        </w:rPr>
        <w:t xml:space="preserve"> simple steps</w:t>
      </w:r>
      <w:r w:rsidRPr="000B1DA9">
        <w:rPr>
          <w:rFonts w:asciiTheme="minorHAnsi" w:eastAsia="Times New Roman" w:hAnsiTheme="minorHAnsi" w:cstheme="minorHAnsi"/>
          <w:color w:val="000000" w:themeColor="text1"/>
          <w:lang w:eastAsia="en-CA"/>
        </w:rPr>
        <w:t xml:space="preserve"> to participate</w:t>
      </w:r>
      <w:r w:rsidR="00EE2338" w:rsidRPr="000B1DA9">
        <w:rPr>
          <w:rFonts w:asciiTheme="minorHAnsi" w:eastAsia="Times New Roman" w:hAnsiTheme="minorHAnsi" w:cstheme="minorHAnsi"/>
          <w:color w:val="000000" w:themeColor="text1"/>
          <w:lang w:eastAsia="en-CA"/>
        </w:rPr>
        <w:t>:</w:t>
      </w:r>
    </w:p>
    <w:p w14:paraId="4FD0156B" w14:textId="2483E42F" w:rsidR="00084D21" w:rsidRPr="000B1DA9" w:rsidRDefault="00EE2338" w:rsidP="002C0976">
      <w:pPr>
        <w:shd w:val="clear" w:color="auto" w:fill="FFFFFF"/>
        <w:spacing w:after="288" w:line="240" w:lineRule="auto"/>
        <w:rPr>
          <w:rFonts w:asciiTheme="minorHAnsi" w:eastAsia="Times New Roman" w:hAnsiTheme="minorHAnsi" w:cstheme="minorHAnsi"/>
          <w:color w:val="000000" w:themeColor="text1"/>
          <w:lang w:eastAsia="en-CA"/>
        </w:rPr>
      </w:pPr>
      <w:r w:rsidRPr="000B1DA9">
        <w:rPr>
          <w:rFonts w:asciiTheme="minorHAnsi" w:eastAsia="Times New Roman" w:hAnsiTheme="minorHAnsi" w:cstheme="minorHAnsi"/>
          <w:color w:val="000000" w:themeColor="text1"/>
          <w:lang w:eastAsia="en-CA"/>
        </w:rPr>
        <w:t>1-Feed the Birds</w:t>
      </w:r>
      <w:r w:rsidR="00774F9E" w:rsidRPr="000B1DA9">
        <w:rPr>
          <w:rFonts w:asciiTheme="minorHAnsi" w:eastAsia="Times New Roman" w:hAnsiTheme="minorHAnsi" w:cstheme="minorHAnsi"/>
          <w:color w:val="000000" w:themeColor="text1"/>
          <w:lang w:eastAsia="en-CA"/>
        </w:rPr>
        <w:t xml:space="preserve">, </w:t>
      </w:r>
      <w:r w:rsidRPr="000B1DA9">
        <w:rPr>
          <w:rFonts w:asciiTheme="minorHAnsi" w:eastAsia="Times New Roman" w:hAnsiTheme="minorHAnsi" w:cstheme="minorHAnsi"/>
          <w:color w:val="000000" w:themeColor="text1"/>
          <w:lang w:eastAsia="en-CA"/>
        </w:rPr>
        <w:t>2-Count the Birds</w:t>
      </w:r>
      <w:r w:rsidR="00774F9E" w:rsidRPr="000B1DA9">
        <w:rPr>
          <w:rFonts w:asciiTheme="minorHAnsi" w:eastAsia="Times New Roman" w:hAnsiTheme="minorHAnsi" w:cstheme="minorHAnsi"/>
          <w:color w:val="000000" w:themeColor="text1"/>
          <w:lang w:eastAsia="en-CA"/>
        </w:rPr>
        <w:t xml:space="preserve">, </w:t>
      </w:r>
      <w:r w:rsidR="003A43D0" w:rsidRPr="000B1DA9">
        <w:rPr>
          <w:rFonts w:asciiTheme="minorHAnsi" w:eastAsia="Times New Roman" w:hAnsiTheme="minorHAnsi" w:cstheme="minorHAnsi"/>
          <w:color w:val="000000" w:themeColor="text1"/>
          <w:lang w:eastAsia="en-CA"/>
        </w:rPr>
        <w:t xml:space="preserve">and </w:t>
      </w:r>
      <w:r w:rsidRPr="000B1DA9">
        <w:rPr>
          <w:rFonts w:asciiTheme="minorHAnsi" w:eastAsia="Times New Roman" w:hAnsiTheme="minorHAnsi" w:cstheme="minorHAnsi"/>
          <w:color w:val="000000" w:themeColor="text1"/>
          <w:lang w:eastAsia="en-CA"/>
        </w:rPr>
        <w:t xml:space="preserve">3-Enter your </w:t>
      </w:r>
      <w:r w:rsidR="00D14541">
        <w:rPr>
          <w:rFonts w:asciiTheme="minorHAnsi" w:eastAsia="Times New Roman" w:hAnsiTheme="minorHAnsi" w:cstheme="minorHAnsi"/>
          <w:color w:val="000000" w:themeColor="text1"/>
          <w:lang w:eastAsia="en-CA"/>
        </w:rPr>
        <w:t>d</w:t>
      </w:r>
      <w:r w:rsidRPr="000B1DA9">
        <w:rPr>
          <w:rFonts w:asciiTheme="minorHAnsi" w:eastAsia="Times New Roman" w:hAnsiTheme="minorHAnsi" w:cstheme="minorHAnsi"/>
          <w:color w:val="000000" w:themeColor="text1"/>
          <w:lang w:eastAsia="en-CA"/>
        </w:rPr>
        <w:t>ata</w:t>
      </w:r>
      <w:r w:rsidR="00787F9B" w:rsidRPr="000B1DA9">
        <w:rPr>
          <w:rFonts w:asciiTheme="minorHAnsi" w:eastAsia="Times New Roman" w:hAnsiTheme="minorHAnsi" w:cstheme="minorHAnsi"/>
          <w:color w:val="000000" w:themeColor="text1"/>
          <w:lang w:eastAsia="en-CA"/>
        </w:rPr>
        <w:t xml:space="preserve"> online or through the Project FeederWatch app.</w:t>
      </w:r>
      <w:r w:rsidR="00DC4AA0" w:rsidRPr="000B1DA9">
        <w:rPr>
          <w:rFonts w:asciiTheme="minorHAnsi" w:eastAsia="Times New Roman" w:hAnsiTheme="minorHAnsi" w:cstheme="minorHAnsi"/>
          <w:color w:val="000000" w:themeColor="text1"/>
          <w:lang w:eastAsia="en-CA"/>
        </w:rPr>
        <w:t xml:space="preserve">  </w:t>
      </w:r>
    </w:p>
    <w:p w14:paraId="45ECFE76" w14:textId="51718F64" w:rsidR="009317FB" w:rsidRDefault="0036186F" w:rsidP="009317FB">
      <w:pPr>
        <w:pStyle w:val="NormalWeb"/>
        <w:shd w:val="clear" w:color="auto" w:fill="FFFFFF"/>
        <w:spacing w:before="0" w:beforeAutospacing="0" w:after="225" w:afterAutospacing="0"/>
        <w:rPr>
          <w:rFonts w:asciiTheme="minorHAnsi" w:hAnsiTheme="minorHAnsi" w:cstheme="minorHAnsi"/>
          <w:color w:val="000000" w:themeColor="text1"/>
          <w:sz w:val="22"/>
          <w:szCs w:val="22"/>
        </w:rPr>
      </w:pPr>
      <w:r w:rsidRPr="000B1DA9">
        <w:rPr>
          <w:rFonts w:asciiTheme="minorHAnsi" w:hAnsiTheme="minorHAnsi" w:cstheme="minorHAnsi"/>
          <w:color w:val="000000" w:themeColor="text1"/>
          <w:sz w:val="22"/>
          <w:szCs w:val="22"/>
        </w:rPr>
        <w:t>Project FeederWatch had its roots in Ontario in the mid-1970s through Canada’s Long Point Bird Observatory.</w:t>
      </w:r>
      <w:r w:rsidRPr="000B1DA9">
        <w:rPr>
          <w:rFonts w:asciiTheme="minorHAnsi" w:hAnsiTheme="minorHAnsi" w:cstheme="minorHAnsi"/>
          <w:color w:val="000000" w:themeColor="text1"/>
          <w:spacing w:val="11"/>
          <w:sz w:val="22"/>
          <w:szCs w:val="22"/>
        </w:rPr>
        <w:t xml:space="preserve">  In </w:t>
      </w:r>
      <w:r w:rsidR="009317FB" w:rsidRPr="000B1DA9">
        <w:rPr>
          <w:rFonts w:asciiTheme="minorHAnsi" w:hAnsiTheme="minorHAnsi" w:cstheme="minorHAnsi"/>
          <w:color w:val="000000" w:themeColor="text1"/>
          <w:sz w:val="22"/>
          <w:szCs w:val="22"/>
        </w:rPr>
        <w:t xml:space="preserve">1987, </w:t>
      </w:r>
      <w:r w:rsidR="00787F9B" w:rsidRPr="000B1DA9">
        <w:rPr>
          <w:rFonts w:asciiTheme="minorHAnsi" w:hAnsiTheme="minorHAnsi" w:cstheme="minorHAnsi"/>
          <w:color w:val="000000" w:themeColor="text1"/>
          <w:sz w:val="22"/>
          <w:szCs w:val="22"/>
        </w:rPr>
        <w:t xml:space="preserve">Long Point Bird Observatory (now </w:t>
      </w:r>
      <w:r w:rsidR="009317FB" w:rsidRPr="000B1DA9">
        <w:rPr>
          <w:rFonts w:asciiTheme="minorHAnsi" w:hAnsiTheme="minorHAnsi" w:cstheme="minorHAnsi"/>
          <w:color w:val="000000" w:themeColor="text1"/>
          <w:sz w:val="22"/>
          <w:szCs w:val="22"/>
        </w:rPr>
        <w:t>Bird</w:t>
      </w:r>
      <w:r w:rsidRPr="000B1DA9">
        <w:rPr>
          <w:rFonts w:asciiTheme="minorHAnsi" w:hAnsiTheme="minorHAnsi" w:cstheme="minorHAnsi"/>
          <w:color w:val="000000" w:themeColor="text1"/>
          <w:sz w:val="22"/>
          <w:szCs w:val="22"/>
        </w:rPr>
        <w:t>s</w:t>
      </w:r>
      <w:r w:rsidR="009317FB" w:rsidRPr="000B1DA9">
        <w:rPr>
          <w:rFonts w:asciiTheme="minorHAnsi" w:hAnsiTheme="minorHAnsi" w:cstheme="minorHAnsi"/>
          <w:color w:val="000000" w:themeColor="text1"/>
          <w:sz w:val="22"/>
          <w:szCs w:val="22"/>
        </w:rPr>
        <w:t xml:space="preserve"> Canada</w:t>
      </w:r>
      <w:r w:rsidR="00787F9B" w:rsidRPr="000B1DA9">
        <w:rPr>
          <w:rFonts w:asciiTheme="minorHAnsi" w:hAnsiTheme="minorHAnsi" w:cstheme="minorHAnsi"/>
          <w:color w:val="000000" w:themeColor="text1"/>
          <w:sz w:val="22"/>
          <w:szCs w:val="22"/>
        </w:rPr>
        <w:t>)</w:t>
      </w:r>
      <w:r w:rsidR="009317FB" w:rsidRPr="000B1DA9">
        <w:rPr>
          <w:rFonts w:asciiTheme="minorHAnsi" w:hAnsiTheme="minorHAnsi" w:cstheme="minorHAnsi"/>
          <w:color w:val="000000" w:themeColor="text1"/>
          <w:sz w:val="22"/>
          <w:szCs w:val="22"/>
        </w:rPr>
        <w:t xml:space="preserve"> and the Cornell Lab of Ornithology partnered on Project FeederWatch to mobilize thousands of </w:t>
      </w:r>
      <w:r w:rsidR="00D14541">
        <w:rPr>
          <w:rFonts w:asciiTheme="minorHAnsi" w:hAnsiTheme="minorHAnsi" w:cstheme="minorHAnsi"/>
          <w:color w:val="000000" w:themeColor="text1"/>
          <w:sz w:val="22"/>
          <w:szCs w:val="22"/>
        </w:rPr>
        <w:t>C</w:t>
      </w:r>
      <w:r w:rsidR="009317FB" w:rsidRPr="000B1DA9">
        <w:rPr>
          <w:rFonts w:asciiTheme="minorHAnsi" w:hAnsiTheme="minorHAnsi" w:cstheme="minorHAnsi"/>
          <w:color w:val="000000" w:themeColor="text1"/>
          <w:sz w:val="22"/>
          <w:szCs w:val="22"/>
        </w:rPr>
        <w:t xml:space="preserve">itizen </w:t>
      </w:r>
      <w:r w:rsidR="00D14541">
        <w:rPr>
          <w:rFonts w:asciiTheme="minorHAnsi" w:hAnsiTheme="minorHAnsi" w:cstheme="minorHAnsi"/>
          <w:color w:val="000000" w:themeColor="text1"/>
          <w:sz w:val="22"/>
          <w:szCs w:val="22"/>
        </w:rPr>
        <w:t>S</w:t>
      </w:r>
      <w:r w:rsidR="009317FB" w:rsidRPr="000B1DA9">
        <w:rPr>
          <w:rFonts w:asciiTheme="minorHAnsi" w:hAnsiTheme="minorHAnsi" w:cstheme="minorHAnsi"/>
          <w:color w:val="000000" w:themeColor="text1"/>
          <w:sz w:val="22"/>
          <w:szCs w:val="22"/>
        </w:rPr>
        <w:t>cientists across North America to count birds in their backyards over the winter. Kerrie Wilcox, Canadian Lead</w:t>
      </w:r>
      <w:r w:rsidR="00517597" w:rsidRPr="000B1DA9">
        <w:rPr>
          <w:rFonts w:asciiTheme="minorHAnsi" w:hAnsiTheme="minorHAnsi" w:cstheme="minorHAnsi"/>
          <w:color w:val="000000" w:themeColor="text1"/>
          <w:sz w:val="22"/>
          <w:szCs w:val="22"/>
        </w:rPr>
        <w:t>er</w:t>
      </w:r>
      <w:r w:rsidR="009317FB" w:rsidRPr="000B1DA9">
        <w:rPr>
          <w:rFonts w:asciiTheme="minorHAnsi" w:hAnsiTheme="minorHAnsi" w:cstheme="minorHAnsi"/>
          <w:color w:val="000000" w:themeColor="text1"/>
          <w:sz w:val="22"/>
          <w:szCs w:val="22"/>
        </w:rPr>
        <w:t xml:space="preserve"> of Project FeederWatch says</w:t>
      </w:r>
      <w:r w:rsidR="00D14541">
        <w:rPr>
          <w:rFonts w:asciiTheme="minorHAnsi" w:hAnsiTheme="minorHAnsi" w:cstheme="minorHAnsi"/>
          <w:color w:val="000000" w:themeColor="text1"/>
          <w:sz w:val="22"/>
          <w:szCs w:val="22"/>
        </w:rPr>
        <w:t>,</w:t>
      </w:r>
      <w:r w:rsidR="009317FB" w:rsidRPr="000B1DA9">
        <w:rPr>
          <w:rFonts w:asciiTheme="minorHAnsi" w:hAnsiTheme="minorHAnsi" w:cstheme="minorHAnsi"/>
          <w:color w:val="000000" w:themeColor="text1"/>
          <w:sz w:val="22"/>
          <w:szCs w:val="22"/>
        </w:rPr>
        <w:t xml:space="preserve"> </w:t>
      </w:r>
      <w:r w:rsidR="009317FB" w:rsidRPr="00787F9B">
        <w:rPr>
          <w:rFonts w:asciiTheme="minorHAnsi" w:hAnsiTheme="minorHAnsi" w:cstheme="minorHAnsi"/>
          <w:color w:val="000000" w:themeColor="text1"/>
          <w:sz w:val="22"/>
          <w:szCs w:val="22"/>
        </w:rPr>
        <w:t>“</w:t>
      </w:r>
      <w:r w:rsidR="00992A5F" w:rsidRPr="00787F9B">
        <w:rPr>
          <w:rFonts w:asciiTheme="minorHAnsi" w:hAnsiTheme="minorHAnsi" w:cstheme="minorHAnsi"/>
          <w:color w:val="000000" w:themeColor="text1"/>
          <w:sz w:val="22"/>
          <w:szCs w:val="22"/>
        </w:rPr>
        <w:t>FeederWatch data show</w:t>
      </w:r>
      <w:r w:rsidR="00992A5F" w:rsidRPr="00517597">
        <w:rPr>
          <w:rFonts w:asciiTheme="minorHAnsi" w:hAnsiTheme="minorHAnsi" w:cstheme="minorHAnsi"/>
          <w:color w:val="000000" w:themeColor="text1"/>
          <w:sz w:val="22"/>
          <w:szCs w:val="22"/>
        </w:rPr>
        <w:t xml:space="preserve"> us how our resident winter bird populations are faring and the winter movements of birds across North </w:t>
      </w:r>
      <w:r w:rsidR="00992A5F" w:rsidRPr="00517597">
        <w:rPr>
          <w:rFonts w:asciiTheme="minorHAnsi" w:hAnsiTheme="minorHAnsi" w:cstheme="minorHAnsi"/>
          <w:color w:val="000000" w:themeColor="text1"/>
          <w:sz w:val="22"/>
          <w:szCs w:val="22"/>
        </w:rPr>
        <w:lastRenderedPageBreak/>
        <w:t xml:space="preserve">America. When there are food shortages up north, species like </w:t>
      </w:r>
      <w:r w:rsidR="00A83967" w:rsidRPr="00517597">
        <w:rPr>
          <w:rFonts w:asciiTheme="minorHAnsi" w:hAnsiTheme="minorHAnsi" w:cstheme="minorHAnsi"/>
          <w:color w:val="000000" w:themeColor="text1"/>
          <w:sz w:val="22"/>
          <w:szCs w:val="22"/>
        </w:rPr>
        <w:t xml:space="preserve">Common Redpolls </w:t>
      </w:r>
      <w:r w:rsidR="001B02BA">
        <w:rPr>
          <w:rFonts w:asciiTheme="minorHAnsi" w:hAnsiTheme="minorHAnsi" w:cstheme="minorHAnsi"/>
          <w:color w:val="000000" w:themeColor="text1"/>
          <w:sz w:val="22"/>
          <w:szCs w:val="22"/>
        </w:rPr>
        <w:t>(above photo</w:t>
      </w:r>
      <w:r w:rsidR="00A83967">
        <w:rPr>
          <w:rFonts w:asciiTheme="minorHAnsi" w:hAnsiTheme="minorHAnsi" w:cstheme="minorHAnsi"/>
          <w:color w:val="000000" w:themeColor="text1"/>
          <w:sz w:val="22"/>
          <w:szCs w:val="22"/>
        </w:rPr>
        <w:t xml:space="preserve"> by Phil Colwill</w:t>
      </w:r>
      <w:r w:rsidR="001B02BA">
        <w:rPr>
          <w:rFonts w:asciiTheme="minorHAnsi" w:hAnsiTheme="minorHAnsi" w:cstheme="minorHAnsi"/>
          <w:color w:val="000000" w:themeColor="text1"/>
          <w:sz w:val="22"/>
          <w:szCs w:val="22"/>
        </w:rPr>
        <w:t>)</w:t>
      </w:r>
      <w:r w:rsidR="00992A5F" w:rsidRPr="00517597">
        <w:rPr>
          <w:rFonts w:asciiTheme="minorHAnsi" w:hAnsiTheme="minorHAnsi" w:cstheme="minorHAnsi"/>
          <w:color w:val="000000" w:themeColor="text1"/>
          <w:sz w:val="22"/>
          <w:szCs w:val="22"/>
        </w:rPr>
        <w:t>, Pine Siskins</w:t>
      </w:r>
      <w:r w:rsidR="00D14541">
        <w:rPr>
          <w:rFonts w:asciiTheme="minorHAnsi" w:hAnsiTheme="minorHAnsi" w:cstheme="minorHAnsi"/>
          <w:color w:val="000000" w:themeColor="text1"/>
          <w:sz w:val="22"/>
          <w:szCs w:val="22"/>
        </w:rPr>
        <w:t>,</w:t>
      </w:r>
      <w:r w:rsidR="00992A5F" w:rsidRPr="00517597">
        <w:rPr>
          <w:rFonts w:asciiTheme="minorHAnsi" w:hAnsiTheme="minorHAnsi" w:cstheme="minorHAnsi"/>
          <w:color w:val="000000" w:themeColor="text1"/>
          <w:sz w:val="22"/>
          <w:szCs w:val="22"/>
        </w:rPr>
        <w:t xml:space="preserve"> and </w:t>
      </w:r>
      <w:r w:rsidR="00A83967">
        <w:rPr>
          <w:rFonts w:asciiTheme="minorHAnsi" w:hAnsiTheme="minorHAnsi" w:cstheme="minorHAnsi"/>
          <w:color w:val="000000" w:themeColor="text1"/>
          <w:sz w:val="22"/>
          <w:szCs w:val="22"/>
        </w:rPr>
        <w:t>Red-breasted Nut</w:t>
      </w:r>
      <w:r w:rsidR="00D14541">
        <w:rPr>
          <w:rFonts w:asciiTheme="minorHAnsi" w:hAnsiTheme="minorHAnsi" w:cstheme="minorHAnsi"/>
          <w:color w:val="000000" w:themeColor="text1"/>
          <w:sz w:val="22"/>
          <w:szCs w:val="22"/>
        </w:rPr>
        <w:t>hat</w:t>
      </w:r>
      <w:r w:rsidR="00A83967">
        <w:rPr>
          <w:rFonts w:asciiTheme="minorHAnsi" w:hAnsiTheme="minorHAnsi" w:cstheme="minorHAnsi"/>
          <w:color w:val="000000" w:themeColor="text1"/>
          <w:sz w:val="22"/>
          <w:szCs w:val="22"/>
        </w:rPr>
        <w:t>ches</w:t>
      </w:r>
      <w:r w:rsidR="00992A5F" w:rsidRPr="00517597">
        <w:rPr>
          <w:rFonts w:asciiTheme="minorHAnsi" w:hAnsiTheme="minorHAnsi" w:cstheme="minorHAnsi"/>
          <w:color w:val="000000" w:themeColor="text1"/>
          <w:sz w:val="22"/>
          <w:szCs w:val="22"/>
        </w:rPr>
        <w:t xml:space="preserve"> descend on feeders in the south.”</w:t>
      </w:r>
    </w:p>
    <w:p w14:paraId="004A0E89" w14:textId="022A30F3" w:rsidR="009978D8" w:rsidRPr="007B5410" w:rsidRDefault="009978D8" w:rsidP="007B5410">
      <w:pPr>
        <w:shd w:val="clear" w:color="auto" w:fill="FFFFFF"/>
        <w:spacing w:after="288" w:line="240" w:lineRule="auto"/>
        <w:rPr>
          <w:szCs w:val="24"/>
          <w:lang w:val="en-US"/>
        </w:rPr>
      </w:pPr>
      <w:r w:rsidRPr="007B5410">
        <w:rPr>
          <w:szCs w:val="24"/>
          <w:lang w:val="en-US"/>
        </w:rPr>
        <w:t xml:space="preserve">Anyone can join Project FeederWatch in Canada by making a donation of any amount to Birds Canada. Visit </w:t>
      </w:r>
      <w:hyperlink r:id="rId7" w:history="1">
        <w:r w:rsidRPr="007B5410">
          <w:rPr>
            <w:rStyle w:val="Hyperlink"/>
            <w:szCs w:val="24"/>
            <w:lang w:val="en-US"/>
          </w:rPr>
          <w:t>birdscanada.org/feederwatch</w:t>
        </w:r>
      </w:hyperlink>
      <w:r w:rsidRPr="007B5410">
        <w:rPr>
          <w:szCs w:val="24"/>
        </w:rPr>
        <w:t>,</w:t>
      </w:r>
      <w:r w:rsidRPr="007B5410">
        <w:rPr>
          <w:szCs w:val="24"/>
          <w:lang w:val="en-US"/>
        </w:rPr>
        <w:t xml:space="preserve"> call 1-8</w:t>
      </w:r>
      <w:r w:rsidR="00446582">
        <w:rPr>
          <w:szCs w:val="24"/>
          <w:lang w:val="en-US"/>
        </w:rPr>
        <w:t>8</w:t>
      </w:r>
      <w:r w:rsidRPr="007B5410">
        <w:rPr>
          <w:szCs w:val="24"/>
          <w:lang w:val="en-US"/>
        </w:rPr>
        <w:t xml:space="preserve">8-448-2473, or email </w:t>
      </w:r>
      <w:hyperlink r:id="rId8" w:history="1">
        <w:r w:rsidRPr="007B5410">
          <w:rPr>
            <w:rStyle w:val="Hyperlink"/>
            <w:szCs w:val="24"/>
            <w:lang w:val="en-US"/>
          </w:rPr>
          <w:t>pfw@birdscanada.org</w:t>
        </w:r>
      </w:hyperlink>
      <w:r w:rsidRPr="007B5410">
        <w:rPr>
          <w:szCs w:val="24"/>
          <w:lang w:val="en-US"/>
        </w:rPr>
        <w:t xml:space="preserve">. In the United States, call 1-866-989-2473. The </w:t>
      </w:r>
      <w:r w:rsidR="003A43D0">
        <w:rPr>
          <w:szCs w:val="24"/>
          <w:lang w:val="en-US"/>
        </w:rPr>
        <w:t>2020-21</w:t>
      </w:r>
      <w:r w:rsidRPr="007B5410">
        <w:rPr>
          <w:szCs w:val="24"/>
          <w:lang w:val="en-US"/>
        </w:rPr>
        <w:t xml:space="preserve"> Project FeederWatch season runs from </w:t>
      </w:r>
      <w:r w:rsidR="003A43D0">
        <w:rPr>
          <w:szCs w:val="24"/>
          <w:lang w:val="en-US"/>
        </w:rPr>
        <w:t>14</w:t>
      </w:r>
      <w:r w:rsidRPr="007B5410">
        <w:rPr>
          <w:szCs w:val="24"/>
          <w:lang w:val="en-US"/>
        </w:rPr>
        <w:t xml:space="preserve"> November 20</w:t>
      </w:r>
      <w:r w:rsidR="003A43D0">
        <w:rPr>
          <w:szCs w:val="24"/>
          <w:lang w:val="en-US"/>
        </w:rPr>
        <w:t>20</w:t>
      </w:r>
      <w:r w:rsidRPr="007B5410">
        <w:rPr>
          <w:szCs w:val="24"/>
          <w:lang w:val="en-US"/>
        </w:rPr>
        <w:t xml:space="preserve"> to </w:t>
      </w:r>
      <w:r w:rsidR="00517597" w:rsidRPr="00517597">
        <w:rPr>
          <w:szCs w:val="24"/>
          <w:lang w:val="en-US"/>
        </w:rPr>
        <w:t xml:space="preserve">9 </w:t>
      </w:r>
      <w:r w:rsidRPr="00517597">
        <w:rPr>
          <w:szCs w:val="24"/>
          <w:lang w:val="en-US"/>
        </w:rPr>
        <w:t>April 20</w:t>
      </w:r>
      <w:r w:rsidR="003A43D0" w:rsidRPr="00517597">
        <w:rPr>
          <w:szCs w:val="24"/>
          <w:lang w:val="en-US"/>
        </w:rPr>
        <w:t>21</w:t>
      </w:r>
      <w:r w:rsidRPr="00517597">
        <w:rPr>
          <w:szCs w:val="24"/>
          <w:lang w:val="en-US"/>
        </w:rPr>
        <w:t>.</w:t>
      </w:r>
      <w:r w:rsidR="00B3604C">
        <w:rPr>
          <w:szCs w:val="24"/>
          <w:lang w:val="en-US"/>
        </w:rPr>
        <w:t xml:space="preserve"> </w:t>
      </w:r>
    </w:p>
    <w:p w14:paraId="341C475B" w14:textId="04A7E46C" w:rsidR="009978D8" w:rsidRPr="00517597" w:rsidRDefault="00925B4D" w:rsidP="009978D8">
      <w:pPr>
        <w:autoSpaceDE w:val="0"/>
        <w:autoSpaceDN w:val="0"/>
        <w:spacing w:line="240" w:lineRule="auto"/>
        <w:rPr>
          <w:rFonts w:asciiTheme="minorHAnsi" w:hAnsiTheme="minorHAnsi" w:cstheme="minorHAnsi"/>
          <w:szCs w:val="24"/>
          <w:lang w:val="en-US"/>
        </w:rPr>
      </w:pPr>
      <w:r w:rsidRPr="00517597">
        <w:rPr>
          <w:rFonts w:asciiTheme="minorHAnsi" w:hAnsiTheme="minorHAnsi" w:cstheme="minorHAnsi"/>
          <w:szCs w:val="24"/>
          <w:lang w:val="en-US"/>
        </w:rPr>
        <w:t xml:space="preserve">New </w:t>
      </w:r>
      <w:r w:rsidR="009978D8" w:rsidRPr="00517597">
        <w:rPr>
          <w:rFonts w:asciiTheme="minorHAnsi" w:hAnsiTheme="minorHAnsi" w:cstheme="minorHAnsi"/>
          <w:szCs w:val="24"/>
          <w:lang w:val="en-US"/>
        </w:rPr>
        <w:t>FeederWatchers in Canada will receive a poster of common feeder birds, a calendar, last season’s results, and access to online data tools. Those making a minimum donation of $</w:t>
      </w:r>
      <w:r w:rsidR="00B3604C" w:rsidRPr="00517597">
        <w:rPr>
          <w:rFonts w:asciiTheme="minorHAnsi" w:hAnsiTheme="minorHAnsi" w:cstheme="minorHAnsi"/>
          <w:szCs w:val="24"/>
          <w:lang w:val="en-US"/>
        </w:rPr>
        <w:t>50</w:t>
      </w:r>
      <w:r w:rsidR="009978D8" w:rsidRPr="00517597">
        <w:rPr>
          <w:rFonts w:asciiTheme="minorHAnsi" w:hAnsiTheme="minorHAnsi" w:cstheme="minorHAnsi"/>
          <w:szCs w:val="24"/>
          <w:lang w:val="en-US"/>
        </w:rPr>
        <w:t xml:space="preserve"> </w:t>
      </w:r>
      <w:r w:rsidR="00B3604C" w:rsidRPr="00517597">
        <w:rPr>
          <w:rFonts w:asciiTheme="minorHAnsi" w:hAnsiTheme="minorHAnsi" w:cstheme="minorHAnsi"/>
          <w:szCs w:val="24"/>
          <w:lang w:val="en-US"/>
        </w:rPr>
        <w:t xml:space="preserve">can also choose to </w:t>
      </w:r>
      <w:r w:rsidR="009978D8" w:rsidRPr="00517597">
        <w:rPr>
          <w:rFonts w:asciiTheme="minorHAnsi" w:hAnsiTheme="minorHAnsi" w:cstheme="minorHAnsi"/>
          <w:szCs w:val="24"/>
          <w:lang w:val="en-US"/>
        </w:rPr>
        <w:t xml:space="preserve">receive </w:t>
      </w:r>
      <w:r w:rsidR="00B3604C" w:rsidRPr="00517597">
        <w:rPr>
          <w:rFonts w:asciiTheme="minorHAnsi" w:hAnsiTheme="minorHAnsi" w:cstheme="minorHAnsi"/>
          <w:szCs w:val="24"/>
          <w:lang w:val="en-US"/>
        </w:rPr>
        <w:t xml:space="preserve">the quarterly magazine </w:t>
      </w:r>
      <w:r w:rsidR="009978D8" w:rsidRPr="00517597">
        <w:rPr>
          <w:rFonts w:asciiTheme="minorHAnsi" w:hAnsiTheme="minorHAnsi" w:cstheme="minorHAnsi"/>
          <w:i/>
          <w:iCs/>
          <w:szCs w:val="24"/>
          <w:lang w:val="en-US"/>
        </w:rPr>
        <w:t>BirdWatch Canada</w:t>
      </w:r>
      <w:r w:rsidR="00B3604C" w:rsidRPr="00517597">
        <w:rPr>
          <w:rFonts w:asciiTheme="minorHAnsi" w:hAnsiTheme="minorHAnsi" w:cstheme="minorHAnsi"/>
          <w:i/>
          <w:iCs/>
          <w:szCs w:val="24"/>
          <w:lang w:val="en-US"/>
        </w:rPr>
        <w:t xml:space="preserve">, </w:t>
      </w:r>
      <w:r w:rsidR="00B3604C" w:rsidRPr="00517597">
        <w:rPr>
          <w:rFonts w:asciiTheme="minorHAnsi" w:hAnsiTheme="minorHAnsi" w:cstheme="minorHAnsi"/>
          <w:iCs/>
          <w:szCs w:val="24"/>
          <w:lang w:val="en-US"/>
        </w:rPr>
        <w:t>produced by Birds Canada</w:t>
      </w:r>
      <w:r w:rsidR="009978D8" w:rsidRPr="00517597">
        <w:rPr>
          <w:rFonts w:asciiTheme="minorHAnsi" w:hAnsiTheme="minorHAnsi" w:cstheme="minorHAnsi"/>
          <w:iCs/>
          <w:szCs w:val="24"/>
          <w:lang w:val="en-US"/>
        </w:rPr>
        <w:t>.</w:t>
      </w:r>
      <w:r w:rsidR="009978D8" w:rsidRPr="00517597">
        <w:rPr>
          <w:rFonts w:asciiTheme="minorHAnsi" w:hAnsiTheme="minorHAnsi" w:cstheme="minorHAnsi"/>
          <w:szCs w:val="24"/>
          <w:lang w:val="en-US"/>
        </w:rPr>
        <w:t xml:space="preserve"> </w:t>
      </w:r>
    </w:p>
    <w:p w14:paraId="3BEA40A2" w14:textId="5D82528C" w:rsidR="0056184A" w:rsidRPr="003615DC" w:rsidRDefault="0043116D" w:rsidP="000619F9">
      <w:pPr>
        <w:spacing w:before="100" w:beforeAutospacing="1" w:line="240" w:lineRule="auto"/>
        <w:rPr>
          <w:sz w:val="24"/>
          <w:szCs w:val="24"/>
        </w:rPr>
      </w:pPr>
      <w:r w:rsidRPr="00DC4AA0">
        <w:rPr>
          <w:rFonts w:asciiTheme="minorHAnsi" w:hAnsiTheme="minorHAnsi" w:cstheme="minorHAnsi"/>
          <w:color w:val="000000" w:themeColor="text1"/>
        </w:rPr>
        <w:t xml:space="preserve">Project FeederWatch has launched a </w:t>
      </w:r>
      <w:hyperlink r:id="rId9" w:history="1">
        <w:r w:rsidRPr="00DC4AA0">
          <w:rPr>
            <w:rStyle w:val="Hyperlink"/>
            <w:rFonts w:asciiTheme="minorHAnsi" w:hAnsiTheme="minorHAnsi" w:cstheme="minorHAnsi"/>
          </w:rPr>
          <w:t>FeederWatch mobile app</w:t>
        </w:r>
      </w:hyperlink>
      <w:r w:rsidRPr="00DC4AA0">
        <w:rPr>
          <w:rFonts w:asciiTheme="minorHAnsi" w:hAnsiTheme="minorHAnsi" w:cstheme="minorHAnsi"/>
          <w:color w:val="000000" w:themeColor="text1"/>
        </w:rPr>
        <w:t xml:space="preserve"> in both the Apple Store and Google Play. Participants now have the option to use the app to keep track of counts, note snow depth and effort, and submit counts directly to our database. </w:t>
      </w:r>
    </w:p>
    <w:p w14:paraId="24BE4F29" w14:textId="77777777" w:rsidR="007A656F" w:rsidRPr="007B5410" w:rsidRDefault="004A22B5" w:rsidP="00D27514">
      <w:pPr>
        <w:spacing w:line="240" w:lineRule="auto"/>
        <w:rPr>
          <w:b/>
        </w:rPr>
      </w:pPr>
      <w:r>
        <w:rPr>
          <w:b/>
        </w:rPr>
        <w:t>About Bird</w:t>
      </w:r>
      <w:r w:rsidR="007A656F" w:rsidRPr="007B5410">
        <w:rPr>
          <w:b/>
        </w:rPr>
        <w:t>s Canada</w:t>
      </w:r>
    </w:p>
    <w:p w14:paraId="33EF963C" w14:textId="79600410" w:rsidR="007A656F" w:rsidRPr="007B5410" w:rsidRDefault="004A22B5" w:rsidP="00D27514">
      <w:pPr>
        <w:spacing w:after="0" w:line="240" w:lineRule="auto"/>
      </w:pPr>
      <w:r>
        <w:t>Birds Canada</w:t>
      </w:r>
      <w:r w:rsidR="007A656F" w:rsidRPr="007B5410">
        <w:t xml:space="preserve"> (</w:t>
      </w:r>
      <w:hyperlink r:id="rId10" w:history="1">
        <w:r w:rsidR="007A656F" w:rsidRPr="007B5410">
          <w:rPr>
            <w:rStyle w:val="Hyperlink"/>
          </w:rPr>
          <w:t>birdscanada.org</w:t>
        </w:r>
      </w:hyperlink>
      <w:r w:rsidR="007A656F" w:rsidRPr="007B5410">
        <w:t>) is Canada’s leading national charitable organization dedicated to bird science and conservation</w:t>
      </w:r>
      <w:r>
        <w:t>. Bird</w:t>
      </w:r>
      <w:r w:rsidR="000619F9" w:rsidRPr="007B5410">
        <w:t xml:space="preserve">s Canada operates scientific programs in all 13 Canadian provinces and territories as well as international research programs. The work of </w:t>
      </w:r>
      <w:r>
        <w:t>Bird</w:t>
      </w:r>
      <w:r w:rsidR="00A24F78" w:rsidRPr="007B5410">
        <w:t xml:space="preserve">s Canada </w:t>
      </w:r>
      <w:r w:rsidR="000619F9" w:rsidRPr="007B5410">
        <w:t>staff</w:t>
      </w:r>
      <w:r>
        <w:t xml:space="preserve"> is supported by </w:t>
      </w:r>
      <w:r w:rsidR="00992A5F">
        <w:t>more than</w:t>
      </w:r>
      <w:r>
        <w:t xml:space="preserve"> 60</w:t>
      </w:r>
      <w:r w:rsidR="00A24F78" w:rsidRPr="007B5410">
        <w:t>,000 Citizen Science volunteers.</w:t>
      </w:r>
    </w:p>
    <w:p w14:paraId="09635A6F" w14:textId="77777777" w:rsidR="003615DC" w:rsidRPr="007B5410" w:rsidRDefault="003615DC" w:rsidP="00D27514">
      <w:pPr>
        <w:spacing w:after="0" w:line="240" w:lineRule="auto"/>
      </w:pPr>
    </w:p>
    <w:p w14:paraId="4391179C" w14:textId="77777777" w:rsidR="007A656F" w:rsidRPr="007B5410" w:rsidRDefault="007A656F" w:rsidP="00D27514">
      <w:pPr>
        <w:spacing w:after="0" w:line="240" w:lineRule="auto"/>
        <w:rPr>
          <w:b/>
        </w:rPr>
      </w:pPr>
      <w:r w:rsidRPr="007B5410">
        <w:rPr>
          <w:b/>
        </w:rPr>
        <w:t>About Project FeederWatch</w:t>
      </w:r>
    </w:p>
    <w:p w14:paraId="304399DC" w14:textId="093D1153" w:rsidR="008673E8" w:rsidRPr="007B5410" w:rsidRDefault="00D27514" w:rsidP="00D27514">
      <w:pPr>
        <w:autoSpaceDE w:val="0"/>
        <w:autoSpaceDN w:val="0"/>
        <w:spacing w:after="0" w:line="240" w:lineRule="auto"/>
        <w:rPr>
          <w:rFonts w:asciiTheme="minorHAnsi" w:hAnsiTheme="minorHAnsi"/>
        </w:rPr>
      </w:pPr>
      <w:r w:rsidRPr="007B5410">
        <w:rPr>
          <w:lang w:val="en-US"/>
        </w:rPr>
        <w:t>Project FeederWatch is a joint research and education project of Bird</w:t>
      </w:r>
      <w:r w:rsidR="009666D9">
        <w:rPr>
          <w:lang w:val="en-US"/>
        </w:rPr>
        <w:t xml:space="preserve">s </w:t>
      </w:r>
      <w:r w:rsidRPr="007B5410">
        <w:rPr>
          <w:lang w:val="en-US"/>
        </w:rPr>
        <w:t>Canada and the Cornell Lab of Ornithology.</w:t>
      </w:r>
      <w:r w:rsidR="003615DC" w:rsidRPr="007B5410">
        <w:rPr>
          <w:lang w:val="en-US"/>
        </w:rPr>
        <w:t xml:space="preserve"> </w:t>
      </w:r>
      <w:r w:rsidRPr="007B5410">
        <w:rPr>
          <w:lang w:val="en-US"/>
        </w:rPr>
        <w:t xml:space="preserve">Armstrong Bird Food and Wild Birds Unlimited are national sponsors of Project FeederWatch in Canada. </w:t>
      </w:r>
      <w:r w:rsidRPr="007B5410">
        <w:rPr>
          <w:rFonts w:asciiTheme="minorHAnsi" w:hAnsiTheme="minorHAnsi" w:cs="Arial"/>
          <w:shd w:val="clear" w:color="auto" w:fill="FFFFFF"/>
        </w:rPr>
        <w:t>T</w:t>
      </w:r>
      <w:r w:rsidR="00846A75" w:rsidRPr="007B5410">
        <w:rPr>
          <w:rFonts w:asciiTheme="minorHAnsi" w:hAnsiTheme="minorHAnsi" w:cs="Arial"/>
          <w:shd w:val="clear" w:color="auto" w:fill="FFFFFF"/>
        </w:rPr>
        <w:t xml:space="preserve">he conversation continues year-round on </w:t>
      </w:r>
      <w:hyperlink r:id="rId11" w:history="1">
        <w:r w:rsidR="00846A75" w:rsidRPr="007B5410">
          <w:rPr>
            <w:rStyle w:val="Hyperlink"/>
            <w:b/>
          </w:rPr>
          <w:t>Facebook.com/groups/FeederWatchCanada/</w:t>
        </w:r>
      </w:hyperlink>
    </w:p>
    <w:p w14:paraId="2C724CC3" w14:textId="77777777" w:rsidR="00466DF9" w:rsidRPr="007B5410" w:rsidRDefault="000D4F3C" w:rsidP="00AC0656">
      <w:pPr>
        <w:spacing w:after="0" w:line="240" w:lineRule="auto"/>
        <w:rPr>
          <w:b/>
        </w:rPr>
      </w:pPr>
      <w:r>
        <w:rPr>
          <w:b/>
        </w:rPr>
        <w:br/>
      </w:r>
      <w:r w:rsidR="00466DF9" w:rsidRPr="007B5410">
        <w:rPr>
          <w:b/>
        </w:rPr>
        <w:t>Media Contact</w:t>
      </w:r>
    </w:p>
    <w:p w14:paraId="37F7A563" w14:textId="77777777" w:rsidR="00466DF9" w:rsidRPr="003615DC" w:rsidRDefault="00466DF9" w:rsidP="00AC0656">
      <w:pPr>
        <w:spacing w:after="0" w:line="240" w:lineRule="auto"/>
        <w:rPr>
          <w:sz w:val="24"/>
          <w:szCs w:val="24"/>
        </w:rPr>
      </w:pPr>
    </w:p>
    <w:p w14:paraId="3290AAEC" w14:textId="77777777" w:rsidR="00466DF9" w:rsidRPr="000B1DA9" w:rsidRDefault="00D27514" w:rsidP="00D27514">
      <w:pPr>
        <w:spacing w:after="0" w:line="240" w:lineRule="auto"/>
      </w:pPr>
      <w:r w:rsidRPr="000B1DA9">
        <w:rPr>
          <w:color w:val="202020"/>
        </w:rPr>
        <w:t>Kerrie Wilcox,</w:t>
      </w:r>
    </w:p>
    <w:p w14:paraId="72F9DF0C" w14:textId="13A9EBF1" w:rsidR="00D27514" w:rsidRPr="000B1DA9" w:rsidRDefault="00D27514" w:rsidP="00D27514">
      <w:pPr>
        <w:spacing w:after="0" w:line="240" w:lineRule="auto"/>
        <w:rPr>
          <w:color w:val="202020"/>
        </w:rPr>
      </w:pPr>
      <w:r w:rsidRPr="000B1DA9">
        <w:rPr>
          <w:color w:val="202020"/>
        </w:rPr>
        <w:t xml:space="preserve">Canadian </w:t>
      </w:r>
      <w:r w:rsidR="00517597" w:rsidRPr="000B1DA9">
        <w:rPr>
          <w:color w:val="202020"/>
        </w:rPr>
        <w:t>Leader</w:t>
      </w:r>
      <w:r w:rsidRPr="000B1DA9">
        <w:rPr>
          <w:color w:val="202020"/>
        </w:rPr>
        <w:t>, Project FeederWatch</w:t>
      </w:r>
    </w:p>
    <w:p w14:paraId="76EEBBDA" w14:textId="06CE4A30" w:rsidR="00D27514" w:rsidRPr="000B1DA9" w:rsidRDefault="00B73D3F" w:rsidP="00D27514">
      <w:pPr>
        <w:spacing w:after="0" w:line="240" w:lineRule="auto"/>
        <w:rPr>
          <w:color w:val="202020"/>
        </w:rPr>
      </w:pPr>
      <w:r w:rsidRPr="000B1DA9">
        <w:rPr>
          <w:color w:val="202020"/>
        </w:rPr>
        <w:t>Birds</w:t>
      </w:r>
      <w:r w:rsidR="00D27514" w:rsidRPr="000B1DA9">
        <w:rPr>
          <w:color w:val="202020"/>
        </w:rPr>
        <w:t xml:space="preserve"> Canada</w:t>
      </w:r>
    </w:p>
    <w:p w14:paraId="3FA99AFF" w14:textId="77777777" w:rsidR="00D27514" w:rsidRPr="000B1DA9" w:rsidRDefault="00D27514" w:rsidP="00D27514">
      <w:pPr>
        <w:spacing w:after="0" w:line="240" w:lineRule="auto"/>
        <w:rPr>
          <w:color w:val="202020"/>
        </w:rPr>
      </w:pPr>
      <w:r w:rsidRPr="000B1DA9">
        <w:rPr>
          <w:color w:val="202020"/>
        </w:rPr>
        <w:t>Tel. 519-586-3531 ext. 134 or 1-888-448-2473 (Toll-free)</w:t>
      </w:r>
    </w:p>
    <w:p w14:paraId="68AC0BC4" w14:textId="77777777" w:rsidR="00D27514" w:rsidRPr="000B1DA9" w:rsidRDefault="003F0384" w:rsidP="00D27514">
      <w:pPr>
        <w:spacing w:after="0" w:line="240" w:lineRule="auto"/>
        <w:rPr>
          <w:color w:val="202020"/>
        </w:rPr>
      </w:pPr>
      <w:hyperlink r:id="rId12" w:history="1">
        <w:r w:rsidR="00D27514" w:rsidRPr="000B1DA9">
          <w:rPr>
            <w:rStyle w:val="Hyperlink"/>
          </w:rPr>
          <w:t>kwilcox@birdscanada.org</w:t>
        </w:r>
      </w:hyperlink>
      <w:r w:rsidR="00D27514" w:rsidRPr="000B1DA9">
        <w:rPr>
          <w:color w:val="202020"/>
        </w:rPr>
        <w:t xml:space="preserve"> </w:t>
      </w:r>
    </w:p>
    <w:p w14:paraId="2B4C43F5" w14:textId="77777777" w:rsidR="00C304F9" w:rsidRPr="000B1DA9" w:rsidRDefault="003F0384" w:rsidP="00D27514">
      <w:pPr>
        <w:spacing w:after="0" w:line="240" w:lineRule="auto"/>
      </w:pPr>
      <w:hyperlink r:id="rId13" w:history="1">
        <w:r w:rsidR="007B0350" w:rsidRPr="000B1DA9">
          <w:rPr>
            <w:rStyle w:val="Hyperlink"/>
          </w:rPr>
          <w:t>www.birdscanada.org</w:t>
        </w:r>
      </w:hyperlink>
      <w:r w:rsidR="007B0350" w:rsidRPr="000B1DA9">
        <w:t xml:space="preserve"> </w:t>
      </w:r>
    </w:p>
    <w:p w14:paraId="27D7DB1B" w14:textId="77777777" w:rsidR="00B508D8" w:rsidRPr="000B1DA9" w:rsidRDefault="00B508D8" w:rsidP="00D27514">
      <w:pPr>
        <w:spacing w:after="0" w:line="240" w:lineRule="auto"/>
      </w:pPr>
    </w:p>
    <w:p w14:paraId="1EFD7121" w14:textId="77777777" w:rsidR="00B508D8" w:rsidRPr="003615DC" w:rsidRDefault="00B508D8" w:rsidP="00B508D8">
      <w:pPr>
        <w:rPr>
          <w:color w:val="202020"/>
          <w:sz w:val="24"/>
          <w:szCs w:val="24"/>
        </w:rPr>
      </w:pPr>
      <w:r w:rsidRPr="000B1DA9">
        <w:t xml:space="preserve">In the U.S., contact Emma Greig, 607-254-2148, </w:t>
      </w:r>
      <w:hyperlink r:id="rId14" w:history="1">
        <w:r w:rsidRPr="000B1DA9">
          <w:rPr>
            <w:rStyle w:val="Hyperlink"/>
          </w:rPr>
          <w:t>eig9@cornell.edu</w:t>
        </w:r>
      </w:hyperlink>
      <w:r w:rsidRPr="003615DC">
        <w:rPr>
          <w:sz w:val="24"/>
          <w:szCs w:val="24"/>
        </w:rPr>
        <w:t xml:space="preserve">. </w:t>
      </w:r>
    </w:p>
    <w:sectPr w:rsidR="00B508D8" w:rsidRPr="003615DC" w:rsidSect="00D27514">
      <w:pgSz w:w="12240" w:h="15840"/>
      <w:pgMar w:top="96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6919" w14:textId="77777777" w:rsidR="003F0384" w:rsidRDefault="003F0384" w:rsidP="00F600F5">
      <w:pPr>
        <w:spacing w:after="0" w:line="240" w:lineRule="auto"/>
      </w:pPr>
      <w:r>
        <w:separator/>
      </w:r>
    </w:p>
  </w:endnote>
  <w:endnote w:type="continuationSeparator" w:id="0">
    <w:p w14:paraId="31D90429" w14:textId="77777777" w:rsidR="003F0384" w:rsidRDefault="003F0384" w:rsidP="00F6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3FC1" w14:textId="77777777" w:rsidR="003F0384" w:rsidRDefault="003F0384" w:rsidP="00F600F5">
      <w:pPr>
        <w:spacing w:after="0" w:line="240" w:lineRule="auto"/>
      </w:pPr>
      <w:r>
        <w:separator/>
      </w:r>
    </w:p>
  </w:footnote>
  <w:footnote w:type="continuationSeparator" w:id="0">
    <w:p w14:paraId="3EC492AA" w14:textId="77777777" w:rsidR="003F0384" w:rsidRDefault="003F0384" w:rsidP="00F60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56"/>
    <w:rsid w:val="00010E7F"/>
    <w:rsid w:val="00020B0E"/>
    <w:rsid w:val="000619F9"/>
    <w:rsid w:val="00063598"/>
    <w:rsid w:val="00066EFA"/>
    <w:rsid w:val="0007447D"/>
    <w:rsid w:val="00084D21"/>
    <w:rsid w:val="000A1FE5"/>
    <w:rsid w:val="000B1DA9"/>
    <w:rsid w:val="000D4F3C"/>
    <w:rsid w:val="000D5C7E"/>
    <w:rsid w:val="00103225"/>
    <w:rsid w:val="001166DE"/>
    <w:rsid w:val="0012604F"/>
    <w:rsid w:val="00142B58"/>
    <w:rsid w:val="00162655"/>
    <w:rsid w:val="001661FE"/>
    <w:rsid w:val="001721A4"/>
    <w:rsid w:val="001B02BA"/>
    <w:rsid w:val="00200B90"/>
    <w:rsid w:val="0020653F"/>
    <w:rsid w:val="00213F9C"/>
    <w:rsid w:val="00215327"/>
    <w:rsid w:val="00216E0C"/>
    <w:rsid w:val="0022087E"/>
    <w:rsid w:val="00245976"/>
    <w:rsid w:val="0025231B"/>
    <w:rsid w:val="00264723"/>
    <w:rsid w:val="0027780E"/>
    <w:rsid w:val="00291653"/>
    <w:rsid w:val="00291AB8"/>
    <w:rsid w:val="002C096C"/>
    <w:rsid w:val="002C0976"/>
    <w:rsid w:val="002D1190"/>
    <w:rsid w:val="002D7FE1"/>
    <w:rsid w:val="002E248B"/>
    <w:rsid w:val="002F5E74"/>
    <w:rsid w:val="002F638D"/>
    <w:rsid w:val="003046B4"/>
    <w:rsid w:val="00305D37"/>
    <w:rsid w:val="0032004B"/>
    <w:rsid w:val="00333E41"/>
    <w:rsid w:val="00336565"/>
    <w:rsid w:val="0034594B"/>
    <w:rsid w:val="003615DC"/>
    <w:rsid w:val="0036186F"/>
    <w:rsid w:val="00374D50"/>
    <w:rsid w:val="0038030F"/>
    <w:rsid w:val="003851DE"/>
    <w:rsid w:val="003A0FF8"/>
    <w:rsid w:val="003A43D0"/>
    <w:rsid w:val="003B1E6D"/>
    <w:rsid w:val="003F0384"/>
    <w:rsid w:val="004222DF"/>
    <w:rsid w:val="0043116D"/>
    <w:rsid w:val="00446582"/>
    <w:rsid w:val="00466DF9"/>
    <w:rsid w:val="00472837"/>
    <w:rsid w:val="00486AD2"/>
    <w:rsid w:val="0049276B"/>
    <w:rsid w:val="004A22B5"/>
    <w:rsid w:val="004B1AA9"/>
    <w:rsid w:val="004D6277"/>
    <w:rsid w:val="00517597"/>
    <w:rsid w:val="005333CA"/>
    <w:rsid w:val="00536A6A"/>
    <w:rsid w:val="0056184A"/>
    <w:rsid w:val="00567A96"/>
    <w:rsid w:val="00584599"/>
    <w:rsid w:val="005B46B1"/>
    <w:rsid w:val="005B50BD"/>
    <w:rsid w:val="005C468A"/>
    <w:rsid w:val="006007C4"/>
    <w:rsid w:val="00645DEB"/>
    <w:rsid w:val="006724E4"/>
    <w:rsid w:val="00676BED"/>
    <w:rsid w:val="006B602A"/>
    <w:rsid w:val="006B6975"/>
    <w:rsid w:val="006C6544"/>
    <w:rsid w:val="006D1E36"/>
    <w:rsid w:val="006E7A2B"/>
    <w:rsid w:val="006F1C48"/>
    <w:rsid w:val="006F4C87"/>
    <w:rsid w:val="006F6A0F"/>
    <w:rsid w:val="007074E8"/>
    <w:rsid w:val="007155DB"/>
    <w:rsid w:val="00716B0B"/>
    <w:rsid w:val="00720E06"/>
    <w:rsid w:val="00721221"/>
    <w:rsid w:val="007220E2"/>
    <w:rsid w:val="0072513A"/>
    <w:rsid w:val="0072776F"/>
    <w:rsid w:val="00730057"/>
    <w:rsid w:val="00735CFA"/>
    <w:rsid w:val="007369CD"/>
    <w:rsid w:val="00745DD9"/>
    <w:rsid w:val="00747736"/>
    <w:rsid w:val="00751527"/>
    <w:rsid w:val="00756032"/>
    <w:rsid w:val="00774F9E"/>
    <w:rsid w:val="00780D56"/>
    <w:rsid w:val="00787F9B"/>
    <w:rsid w:val="007A17ED"/>
    <w:rsid w:val="007A656F"/>
    <w:rsid w:val="007A6DEE"/>
    <w:rsid w:val="007B0350"/>
    <w:rsid w:val="007B42EE"/>
    <w:rsid w:val="007B5410"/>
    <w:rsid w:val="007C7F09"/>
    <w:rsid w:val="007D21D6"/>
    <w:rsid w:val="007E5BD8"/>
    <w:rsid w:val="007F2CA2"/>
    <w:rsid w:val="007F6FEA"/>
    <w:rsid w:val="00810851"/>
    <w:rsid w:val="00846A75"/>
    <w:rsid w:val="00856739"/>
    <w:rsid w:val="008673E8"/>
    <w:rsid w:val="00870000"/>
    <w:rsid w:val="008C2E2D"/>
    <w:rsid w:val="008E024F"/>
    <w:rsid w:val="008E1029"/>
    <w:rsid w:val="008E19C6"/>
    <w:rsid w:val="008F1E3C"/>
    <w:rsid w:val="008F6E63"/>
    <w:rsid w:val="00914F81"/>
    <w:rsid w:val="0092388C"/>
    <w:rsid w:val="00924D4B"/>
    <w:rsid w:val="00925B4D"/>
    <w:rsid w:val="009317FB"/>
    <w:rsid w:val="00957A7C"/>
    <w:rsid w:val="00961CA5"/>
    <w:rsid w:val="00964AB1"/>
    <w:rsid w:val="009666D9"/>
    <w:rsid w:val="009670B7"/>
    <w:rsid w:val="00992A5F"/>
    <w:rsid w:val="009978D8"/>
    <w:rsid w:val="009A2B41"/>
    <w:rsid w:val="009A54BE"/>
    <w:rsid w:val="009A5B72"/>
    <w:rsid w:val="009B67C3"/>
    <w:rsid w:val="009C27E1"/>
    <w:rsid w:val="009D23CA"/>
    <w:rsid w:val="009D58A0"/>
    <w:rsid w:val="009D6B66"/>
    <w:rsid w:val="009D71AD"/>
    <w:rsid w:val="009E75D0"/>
    <w:rsid w:val="009F5C52"/>
    <w:rsid w:val="00A006EE"/>
    <w:rsid w:val="00A24F78"/>
    <w:rsid w:val="00A44928"/>
    <w:rsid w:val="00A83967"/>
    <w:rsid w:val="00AA0271"/>
    <w:rsid w:val="00AC0656"/>
    <w:rsid w:val="00AC21C9"/>
    <w:rsid w:val="00AC2AA2"/>
    <w:rsid w:val="00AC4DCB"/>
    <w:rsid w:val="00AD38F4"/>
    <w:rsid w:val="00AE1361"/>
    <w:rsid w:val="00AF6F85"/>
    <w:rsid w:val="00B05066"/>
    <w:rsid w:val="00B11008"/>
    <w:rsid w:val="00B3604C"/>
    <w:rsid w:val="00B508D8"/>
    <w:rsid w:val="00B613A3"/>
    <w:rsid w:val="00B73513"/>
    <w:rsid w:val="00B73D3F"/>
    <w:rsid w:val="00B8166D"/>
    <w:rsid w:val="00B8288F"/>
    <w:rsid w:val="00B841B5"/>
    <w:rsid w:val="00B84EED"/>
    <w:rsid w:val="00BB01D8"/>
    <w:rsid w:val="00BB2402"/>
    <w:rsid w:val="00BB5888"/>
    <w:rsid w:val="00BC1A17"/>
    <w:rsid w:val="00BC5AB2"/>
    <w:rsid w:val="00BD0500"/>
    <w:rsid w:val="00BF3468"/>
    <w:rsid w:val="00C166E4"/>
    <w:rsid w:val="00C304F9"/>
    <w:rsid w:val="00C31CDA"/>
    <w:rsid w:val="00C464E0"/>
    <w:rsid w:val="00C72045"/>
    <w:rsid w:val="00C72E56"/>
    <w:rsid w:val="00C9076E"/>
    <w:rsid w:val="00C955FC"/>
    <w:rsid w:val="00CB524F"/>
    <w:rsid w:val="00CC016A"/>
    <w:rsid w:val="00CC32CB"/>
    <w:rsid w:val="00CD67C0"/>
    <w:rsid w:val="00CF11B8"/>
    <w:rsid w:val="00CF5BDD"/>
    <w:rsid w:val="00CF66F7"/>
    <w:rsid w:val="00D14541"/>
    <w:rsid w:val="00D27514"/>
    <w:rsid w:val="00D4351E"/>
    <w:rsid w:val="00D50A56"/>
    <w:rsid w:val="00D52E4B"/>
    <w:rsid w:val="00D714F7"/>
    <w:rsid w:val="00D9062A"/>
    <w:rsid w:val="00DB1205"/>
    <w:rsid w:val="00DC4543"/>
    <w:rsid w:val="00DC4AA0"/>
    <w:rsid w:val="00DF3A4A"/>
    <w:rsid w:val="00E17C21"/>
    <w:rsid w:val="00E56C9D"/>
    <w:rsid w:val="00E71385"/>
    <w:rsid w:val="00E80446"/>
    <w:rsid w:val="00E851ED"/>
    <w:rsid w:val="00E87D60"/>
    <w:rsid w:val="00E91513"/>
    <w:rsid w:val="00EC31EF"/>
    <w:rsid w:val="00ED5B2B"/>
    <w:rsid w:val="00ED78C1"/>
    <w:rsid w:val="00EE2338"/>
    <w:rsid w:val="00EF4A33"/>
    <w:rsid w:val="00F11DCC"/>
    <w:rsid w:val="00F23447"/>
    <w:rsid w:val="00F3420E"/>
    <w:rsid w:val="00F600F5"/>
    <w:rsid w:val="00F74FE8"/>
    <w:rsid w:val="00F80509"/>
    <w:rsid w:val="00F84443"/>
    <w:rsid w:val="00F858F7"/>
    <w:rsid w:val="00F94B79"/>
    <w:rsid w:val="00F9677A"/>
    <w:rsid w:val="00FD7F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65DD"/>
  <w15:docId w15:val="{CD73BEEA-2ACF-4EDC-9EC0-3915B70F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4F9"/>
    <w:rPr>
      <w:color w:val="0000FF"/>
      <w:u w:val="single"/>
    </w:rPr>
  </w:style>
  <w:style w:type="character" w:styleId="FollowedHyperlink">
    <w:name w:val="FollowedHyperlink"/>
    <w:basedOn w:val="DefaultParagraphFont"/>
    <w:uiPriority w:val="99"/>
    <w:semiHidden/>
    <w:unhideWhenUsed/>
    <w:rsid w:val="00A006EE"/>
    <w:rPr>
      <w:color w:val="800080" w:themeColor="followedHyperlink"/>
      <w:u w:val="single"/>
    </w:rPr>
  </w:style>
  <w:style w:type="paragraph" w:styleId="BalloonText">
    <w:name w:val="Balloon Text"/>
    <w:basedOn w:val="Normal"/>
    <w:link w:val="BalloonTextChar"/>
    <w:uiPriority w:val="99"/>
    <w:semiHidden/>
    <w:unhideWhenUsed/>
    <w:rsid w:val="006C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44"/>
    <w:rPr>
      <w:rFonts w:ascii="Tahoma" w:hAnsi="Tahoma" w:cs="Tahoma"/>
      <w:sz w:val="16"/>
      <w:szCs w:val="16"/>
      <w:lang w:eastAsia="en-US"/>
    </w:rPr>
  </w:style>
  <w:style w:type="character" w:styleId="CommentReference">
    <w:name w:val="annotation reference"/>
    <w:basedOn w:val="DefaultParagraphFont"/>
    <w:uiPriority w:val="99"/>
    <w:semiHidden/>
    <w:unhideWhenUsed/>
    <w:rsid w:val="00DC4543"/>
    <w:rPr>
      <w:sz w:val="16"/>
      <w:szCs w:val="16"/>
    </w:rPr>
  </w:style>
  <w:style w:type="paragraph" w:styleId="CommentText">
    <w:name w:val="annotation text"/>
    <w:basedOn w:val="Normal"/>
    <w:link w:val="CommentTextChar"/>
    <w:uiPriority w:val="99"/>
    <w:semiHidden/>
    <w:unhideWhenUsed/>
    <w:rsid w:val="00DC4543"/>
    <w:pPr>
      <w:spacing w:line="240" w:lineRule="auto"/>
    </w:pPr>
    <w:rPr>
      <w:sz w:val="20"/>
      <w:szCs w:val="20"/>
    </w:rPr>
  </w:style>
  <w:style w:type="character" w:customStyle="1" w:styleId="CommentTextChar">
    <w:name w:val="Comment Text Char"/>
    <w:basedOn w:val="DefaultParagraphFont"/>
    <w:link w:val="CommentText"/>
    <w:uiPriority w:val="99"/>
    <w:semiHidden/>
    <w:rsid w:val="00DC4543"/>
    <w:rPr>
      <w:lang w:eastAsia="en-US"/>
    </w:rPr>
  </w:style>
  <w:style w:type="paragraph" w:styleId="CommentSubject">
    <w:name w:val="annotation subject"/>
    <w:basedOn w:val="CommentText"/>
    <w:next w:val="CommentText"/>
    <w:link w:val="CommentSubjectChar"/>
    <w:uiPriority w:val="99"/>
    <w:semiHidden/>
    <w:unhideWhenUsed/>
    <w:rsid w:val="00DC4543"/>
    <w:rPr>
      <w:b/>
      <w:bCs/>
    </w:rPr>
  </w:style>
  <w:style w:type="character" w:customStyle="1" w:styleId="CommentSubjectChar">
    <w:name w:val="Comment Subject Char"/>
    <w:basedOn w:val="CommentTextChar"/>
    <w:link w:val="CommentSubject"/>
    <w:uiPriority w:val="99"/>
    <w:semiHidden/>
    <w:rsid w:val="00DC4543"/>
    <w:rPr>
      <w:b/>
      <w:bCs/>
      <w:lang w:eastAsia="en-US"/>
    </w:rPr>
  </w:style>
  <w:style w:type="paragraph" w:styleId="NormalWeb">
    <w:name w:val="Normal (Web)"/>
    <w:basedOn w:val="Normal"/>
    <w:uiPriority w:val="99"/>
    <w:semiHidden/>
    <w:unhideWhenUsed/>
    <w:rsid w:val="009317FB"/>
    <w:pPr>
      <w:spacing w:before="100" w:beforeAutospacing="1" w:after="100" w:afterAutospacing="1" w:line="240" w:lineRule="auto"/>
    </w:pPr>
    <w:rPr>
      <w:rFonts w:ascii="Times New Roman" w:eastAsia="Times New Roman" w:hAnsi="Times New Roman"/>
      <w:sz w:val="24"/>
      <w:szCs w:val="24"/>
      <w:lang w:eastAsia="en-CA"/>
    </w:rPr>
  </w:style>
  <w:style w:type="paragraph" w:styleId="FootnoteText">
    <w:name w:val="footnote text"/>
    <w:basedOn w:val="Normal"/>
    <w:link w:val="FootnoteTextChar"/>
    <w:uiPriority w:val="99"/>
    <w:semiHidden/>
    <w:unhideWhenUsed/>
    <w:rsid w:val="00F60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F5"/>
    <w:rPr>
      <w:lang w:eastAsia="en-US"/>
    </w:rPr>
  </w:style>
  <w:style w:type="character" w:styleId="FootnoteReference">
    <w:name w:val="footnote reference"/>
    <w:basedOn w:val="DefaultParagraphFont"/>
    <w:uiPriority w:val="99"/>
    <w:semiHidden/>
    <w:unhideWhenUsed/>
    <w:rsid w:val="00F60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8636">
      <w:bodyDiv w:val="1"/>
      <w:marLeft w:val="0"/>
      <w:marRight w:val="0"/>
      <w:marTop w:val="0"/>
      <w:marBottom w:val="0"/>
      <w:divBdr>
        <w:top w:val="none" w:sz="0" w:space="0" w:color="auto"/>
        <w:left w:val="none" w:sz="0" w:space="0" w:color="auto"/>
        <w:bottom w:val="none" w:sz="0" w:space="0" w:color="auto"/>
        <w:right w:val="none" w:sz="0" w:space="0" w:color="auto"/>
      </w:divBdr>
    </w:div>
    <w:div w:id="1353149198">
      <w:bodyDiv w:val="1"/>
      <w:marLeft w:val="0"/>
      <w:marRight w:val="0"/>
      <w:marTop w:val="0"/>
      <w:marBottom w:val="0"/>
      <w:divBdr>
        <w:top w:val="none" w:sz="0" w:space="0" w:color="auto"/>
        <w:left w:val="none" w:sz="0" w:space="0" w:color="auto"/>
        <w:bottom w:val="none" w:sz="0" w:space="0" w:color="auto"/>
        <w:right w:val="none" w:sz="0" w:space="0" w:color="auto"/>
      </w:divBdr>
    </w:div>
    <w:div w:id="1431704201">
      <w:bodyDiv w:val="1"/>
      <w:marLeft w:val="0"/>
      <w:marRight w:val="0"/>
      <w:marTop w:val="0"/>
      <w:marBottom w:val="0"/>
      <w:divBdr>
        <w:top w:val="none" w:sz="0" w:space="0" w:color="auto"/>
        <w:left w:val="none" w:sz="0" w:space="0" w:color="auto"/>
        <w:bottom w:val="none" w:sz="0" w:space="0" w:color="auto"/>
        <w:right w:val="none" w:sz="0" w:space="0" w:color="auto"/>
      </w:divBdr>
    </w:div>
    <w:div w:id="1781339962">
      <w:bodyDiv w:val="1"/>
      <w:marLeft w:val="0"/>
      <w:marRight w:val="0"/>
      <w:marTop w:val="0"/>
      <w:marBottom w:val="0"/>
      <w:divBdr>
        <w:top w:val="none" w:sz="0" w:space="0" w:color="auto"/>
        <w:left w:val="none" w:sz="0" w:space="0" w:color="auto"/>
        <w:bottom w:val="none" w:sz="0" w:space="0" w:color="auto"/>
        <w:right w:val="none" w:sz="0" w:space="0" w:color="auto"/>
      </w:divBdr>
      <w:divsChild>
        <w:div w:id="1074082063">
          <w:marLeft w:val="0"/>
          <w:marRight w:val="0"/>
          <w:marTop w:val="0"/>
          <w:marBottom w:val="0"/>
          <w:divBdr>
            <w:top w:val="none" w:sz="0" w:space="0" w:color="auto"/>
            <w:left w:val="none" w:sz="0" w:space="0" w:color="auto"/>
            <w:bottom w:val="none" w:sz="0" w:space="0" w:color="auto"/>
            <w:right w:val="none" w:sz="0" w:space="0" w:color="auto"/>
          </w:divBdr>
          <w:divsChild>
            <w:div w:id="883295477">
              <w:marLeft w:val="0"/>
              <w:marRight w:val="0"/>
              <w:marTop w:val="150"/>
              <w:marBottom w:val="0"/>
              <w:divBdr>
                <w:top w:val="none" w:sz="0" w:space="0" w:color="auto"/>
                <w:left w:val="none" w:sz="0" w:space="0" w:color="auto"/>
                <w:bottom w:val="none" w:sz="0" w:space="0" w:color="auto"/>
                <w:right w:val="none" w:sz="0" w:space="0" w:color="auto"/>
              </w:divBdr>
            </w:div>
          </w:divsChild>
        </w:div>
        <w:div w:id="1594050434">
          <w:marLeft w:val="0"/>
          <w:marRight w:val="0"/>
          <w:marTop w:val="0"/>
          <w:marBottom w:val="0"/>
          <w:divBdr>
            <w:top w:val="none" w:sz="0" w:space="0" w:color="auto"/>
            <w:left w:val="none" w:sz="0" w:space="0" w:color="auto"/>
            <w:bottom w:val="none" w:sz="0" w:space="0" w:color="auto"/>
            <w:right w:val="none" w:sz="0" w:space="0" w:color="auto"/>
          </w:divBdr>
          <w:divsChild>
            <w:div w:id="1015880361">
              <w:marLeft w:val="0"/>
              <w:marRight w:val="0"/>
              <w:marTop w:val="150"/>
              <w:marBottom w:val="0"/>
              <w:divBdr>
                <w:top w:val="none" w:sz="0" w:space="0" w:color="auto"/>
                <w:left w:val="none" w:sz="0" w:space="0" w:color="auto"/>
                <w:bottom w:val="none" w:sz="0" w:space="0" w:color="auto"/>
                <w:right w:val="none" w:sz="0" w:space="0" w:color="auto"/>
              </w:divBdr>
              <w:divsChild>
                <w:div w:id="1038360451">
                  <w:marLeft w:val="0"/>
                  <w:marRight w:val="0"/>
                  <w:marTop w:val="0"/>
                  <w:marBottom w:val="0"/>
                  <w:divBdr>
                    <w:top w:val="none" w:sz="0" w:space="0" w:color="auto"/>
                    <w:left w:val="none" w:sz="0" w:space="0" w:color="auto"/>
                    <w:bottom w:val="none" w:sz="0" w:space="0" w:color="auto"/>
                    <w:right w:val="none" w:sz="0" w:space="0" w:color="auto"/>
                  </w:divBdr>
                  <w:divsChild>
                    <w:div w:id="346637215">
                      <w:marLeft w:val="0"/>
                      <w:marRight w:val="0"/>
                      <w:marTop w:val="0"/>
                      <w:marBottom w:val="288"/>
                      <w:divBdr>
                        <w:top w:val="none" w:sz="0" w:space="0" w:color="auto"/>
                        <w:left w:val="none" w:sz="0" w:space="0" w:color="auto"/>
                        <w:bottom w:val="none" w:sz="0" w:space="0" w:color="auto"/>
                        <w:right w:val="none" w:sz="0" w:space="0" w:color="auto"/>
                      </w:divBdr>
                      <w:divsChild>
                        <w:div w:id="1141730592">
                          <w:marLeft w:val="0"/>
                          <w:marRight w:val="0"/>
                          <w:marTop w:val="0"/>
                          <w:marBottom w:val="0"/>
                          <w:divBdr>
                            <w:top w:val="none" w:sz="0" w:space="0" w:color="auto"/>
                            <w:left w:val="none" w:sz="0" w:space="0" w:color="auto"/>
                            <w:bottom w:val="none" w:sz="0" w:space="0" w:color="auto"/>
                            <w:right w:val="none" w:sz="0" w:space="0" w:color="auto"/>
                          </w:divBdr>
                          <w:divsChild>
                            <w:div w:id="952443908">
                              <w:marLeft w:val="0"/>
                              <w:marRight w:val="0"/>
                              <w:marTop w:val="0"/>
                              <w:marBottom w:val="0"/>
                              <w:divBdr>
                                <w:top w:val="none" w:sz="0" w:space="0" w:color="auto"/>
                                <w:left w:val="none" w:sz="0" w:space="0" w:color="auto"/>
                                <w:bottom w:val="none" w:sz="0" w:space="0" w:color="auto"/>
                                <w:right w:val="none" w:sz="0" w:space="0" w:color="auto"/>
                              </w:divBdr>
                              <w:divsChild>
                                <w:div w:id="7132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06838">
                  <w:marLeft w:val="0"/>
                  <w:marRight w:val="0"/>
                  <w:marTop w:val="150"/>
                  <w:marBottom w:val="0"/>
                  <w:divBdr>
                    <w:top w:val="none" w:sz="0" w:space="0" w:color="auto"/>
                    <w:left w:val="none" w:sz="0" w:space="0" w:color="auto"/>
                    <w:bottom w:val="none" w:sz="0" w:space="0" w:color="auto"/>
                    <w:right w:val="none" w:sz="0" w:space="0" w:color="auto"/>
                  </w:divBdr>
                  <w:divsChild>
                    <w:div w:id="1360428219">
                      <w:marLeft w:val="0"/>
                      <w:marRight w:val="0"/>
                      <w:marTop w:val="0"/>
                      <w:marBottom w:val="288"/>
                      <w:divBdr>
                        <w:top w:val="none" w:sz="0" w:space="0" w:color="auto"/>
                        <w:left w:val="none" w:sz="0" w:space="0" w:color="auto"/>
                        <w:bottom w:val="none" w:sz="0" w:space="0" w:color="auto"/>
                        <w:right w:val="none" w:sz="0" w:space="0" w:color="auto"/>
                      </w:divBdr>
                      <w:divsChild>
                        <w:div w:id="2050104801">
                          <w:marLeft w:val="0"/>
                          <w:marRight w:val="0"/>
                          <w:marTop w:val="0"/>
                          <w:marBottom w:val="0"/>
                          <w:divBdr>
                            <w:top w:val="none" w:sz="0" w:space="0" w:color="auto"/>
                            <w:left w:val="none" w:sz="0" w:space="0" w:color="auto"/>
                            <w:bottom w:val="none" w:sz="0" w:space="0" w:color="auto"/>
                            <w:right w:val="none" w:sz="0" w:space="0" w:color="auto"/>
                          </w:divBdr>
                          <w:divsChild>
                            <w:div w:id="20566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3427">
                      <w:marLeft w:val="0"/>
                      <w:marRight w:val="0"/>
                      <w:marTop w:val="0"/>
                      <w:marBottom w:val="240"/>
                      <w:divBdr>
                        <w:top w:val="none" w:sz="0" w:space="0" w:color="auto"/>
                        <w:left w:val="none" w:sz="0" w:space="0" w:color="auto"/>
                        <w:bottom w:val="none" w:sz="0" w:space="0" w:color="auto"/>
                        <w:right w:val="none" w:sz="0" w:space="0" w:color="auto"/>
                      </w:divBdr>
                    </w:div>
                    <w:div w:id="1511943234">
                      <w:marLeft w:val="0"/>
                      <w:marRight w:val="0"/>
                      <w:marTop w:val="0"/>
                      <w:marBottom w:val="0"/>
                      <w:divBdr>
                        <w:top w:val="none" w:sz="0" w:space="0" w:color="auto"/>
                        <w:left w:val="none" w:sz="0" w:space="0" w:color="auto"/>
                        <w:bottom w:val="none" w:sz="0" w:space="0" w:color="auto"/>
                        <w:right w:val="none" w:sz="0" w:space="0" w:color="auto"/>
                      </w:divBdr>
                      <w:divsChild>
                        <w:div w:id="434058826">
                          <w:marLeft w:val="0"/>
                          <w:marRight w:val="0"/>
                          <w:marTop w:val="0"/>
                          <w:marBottom w:val="0"/>
                          <w:divBdr>
                            <w:top w:val="none" w:sz="0" w:space="0" w:color="auto"/>
                            <w:left w:val="none" w:sz="0" w:space="0" w:color="auto"/>
                            <w:bottom w:val="none" w:sz="0" w:space="0" w:color="auto"/>
                            <w:right w:val="none" w:sz="0" w:space="0" w:color="auto"/>
                          </w:divBdr>
                          <w:divsChild>
                            <w:div w:id="540747836">
                              <w:marLeft w:val="0"/>
                              <w:marRight w:val="0"/>
                              <w:marTop w:val="0"/>
                              <w:marBottom w:val="0"/>
                              <w:divBdr>
                                <w:top w:val="none" w:sz="0" w:space="0" w:color="auto"/>
                                <w:left w:val="none" w:sz="0" w:space="0" w:color="auto"/>
                                <w:bottom w:val="none" w:sz="0" w:space="0" w:color="auto"/>
                                <w:right w:val="none" w:sz="0" w:space="0" w:color="auto"/>
                              </w:divBdr>
                              <w:divsChild>
                                <w:div w:id="18348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w@birdscanada.org" TargetMode="External"/><Relationship Id="rId13" Type="http://schemas.openxmlformats.org/officeDocument/2006/relationships/hyperlink" Target="http://www.birdscanada.org" TargetMode="External"/><Relationship Id="rId3" Type="http://schemas.openxmlformats.org/officeDocument/2006/relationships/webSettings" Target="webSettings.xml"/><Relationship Id="rId7" Type="http://schemas.openxmlformats.org/officeDocument/2006/relationships/hyperlink" Target="http://www.birdscanada.org/feederwatch" TargetMode="External"/><Relationship Id="rId12" Type="http://schemas.openxmlformats.org/officeDocument/2006/relationships/hyperlink" Target="mailto:kwilcox@birdscanada.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acebook.com/groups/FeederWatchCanad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irdscanada.org" TargetMode="External"/><Relationship Id="rId4" Type="http://schemas.openxmlformats.org/officeDocument/2006/relationships/footnotes" Target="footnotes.xml"/><Relationship Id="rId9" Type="http://schemas.openxmlformats.org/officeDocument/2006/relationships/hyperlink" Target="https://feederwatch.org/about/feederwatch-app/" TargetMode="External"/><Relationship Id="rId14" Type="http://schemas.openxmlformats.org/officeDocument/2006/relationships/hyperlink" Target="mailto:eig9@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Links>
    <vt:vector size="6" baseType="variant">
      <vt:variant>
        <vt:i4>2162792</vt:i4>
      </vt:variant>
      <vt:variant>
        <vt:i4>0</vt:i4>
      </vt:variant>
      <vt:variant>
        <vt:i4>0</vt:i4>
      </vt:variant>
      <vt:variant>
        <vt:i4>5</vt:i4>
      </vt:variant>
      <vt:variant>
        <vt:lpwstr>http://www.birdscanada.org/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esecord</dc:creator>
  <cp:lastModifiedBy>Ruth Friendship-Keller</cp:lastModifiedBy>
  <cp:revision>2</cp:revision>
  <dcterms:created xsi:type="dcterms:W3CDTF">2020-10-19T12:37:00Z</dcterms:created>
  <dcterms:modified xsi:type="dcterms:W3CDTF">2020-10-19T12:37:00Z</dcterms:modified>
</cp:coreProperties>
</file>